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29" w:rsidRPr="00663329" w:rsidRDefault="00663329" w:rsidP="00663329">
      <w:pPr>
        <w:spacing w:before="120"/>
        <w:jc w:val="center"/>
        <w:rPr>
          <w:b/>
          <w:iCs w:val="0"/>
          <w:lang w:val="uk-UA"/>
        </w:rPr>
      </w:pPr>
      <w:r w:rsidRPr="00663329">
        <w:rPr>
          <w:b/>
          <w:iCs w:val="0"/>
          <w:lang w:val="uk-UA"/>
        </w:rPr>
        <w:t>ОГЛЯД ДАНИХ СУДОВОЇ СТАТИСТИКИ</w:t>
      </w:r>
    </w:p>
    <w:p w:rsidR="00663329" w:rsidRPr="00663329" w:rsidRDefault="00663329" w:rsidP="00663329">
      <w:pPr>
        <w:spacing w:before="120"/>
        <w:jc w:val="center"/>
        <w:rPr>
          <w:b/>
          <w:iCs w:val="0"/>
          <w:lang w:val="uk-UA"/>
        </w:rPr>
      </w:pPr>
      <w:r w:rsidRPr="00663329">
        <w:rPr>
          <w:b/>
          <w:iCs w:val="0"/>
          <w:lang w:val="uk-UA"/>
        </w:rPr>
        <w:t xml:space="preserve">про </w:t>
      </w:r>
      <w:r w:rsidR="006A4CB7">
        <w:rPr>
          <w:b/>
          <w:iCs w:val="0"/>
          <w:lang w:val="uk-UA"/>
        </w:rPr>
        <w:t>стан здійснення правосуддя</w:t>
      </w:r>
      <w:bookmarkStart w:id="0" w:name="_GoBack"/>
      <w:bookmarkEnd w:id="0"/>
      <w:r w:rsidRPr="00663329">
        <w:rPr>
          <w:b/>
          <w:iCs w:val="0"/>
          <w:lang w:val="uk-UA"/>
        </w:rPr>
        <w:t xml:space="preserve"> </w:t>
      </w:r>
      <w:r>
        <w:rPr>
          <w:b/>
          <w:iCs w:val="0"/>
          <w:lang w:val="uk-UA"/>
        </w:rPr>
        <w:t>Куйбишевського районного суду Запорізької області за 2018 рік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Дослідження даних судової статистики про роботу </w:t>
      </w:r>
      <w:r>
        <w:rPr>
          <w:bCs/>
          <w:iCs w:val="0"/>
          <w:lang w:val="uk-UA"/>
        </w:rPr>
        <w:t>Куйбишевського районного суду Запорізької області</w:t>
      </w:r>
      <w:r w:rsidRPr="00663329">
        <w:rPr>
          <w:bCs/>
          <w:iCs w:val="0"/>
          <w:lang w:val="uk-UA"/>
        </w:rPr>
        <w:t xml:space="preserve"> у 201</w:t>
      </w:r>
      <w:r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році здійснюється з метою встановлення обсягу роботи суд</w:t>
      </w:r>
      <w:r>
        <w:rPr>
          <w:bCs/>
          <w:iCs w:val="0"/>
          <w:lang w:val="uk-UA"/>
        </w:rPr>
        <w:t>у</w:t>
      </w:r>
      <w:r w:rsidRPr="00663329">
        <w:rPr>
          <w:bCs/>
          <w:iCs w:val="0"/>
          <w:lang w:val="uk-UA"/>
        </w:rPr>
        <w:t>, навантаження на суддів, структури та динаміки надходження справ та матеріалів різних категорій. Ці завдання обумовлюють структуру даного огляду.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Аналіз здійснюється на підставі звітів  суд</w:t>
      </w:r>
      <w:r>
        <w:rPr>
          <w:bCs/>
          <w:iCs w:val="0"/>
          <w:lang w:val="uk-UA"/>
        </w:rPr>
        <w:t>у</w:t>
      </w:r>
      <w:r w:rsidRPr="00663329">
        <w:rPr>
          <w:bCs/>
          <w:iCs w:val="0"/>
          <w:lang w:val="uk-UA"/>
        </w:rPr>
        <w:t xml:space="preserve"> про розгляд справ різних категорій (за судовими рішеннями, що набрали та не набрали законної сили протягом 201</w:t>
      </w:r>
      <w:r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року).</w:t>
      </w:r>
    </w:p>
    <w:p w:rsidR="00663329" w:rsidRPr="00663329" w:rsidRDefault="00663329" w:rsidP="00663329">
      <w:pPr>
        <w:spacing w:before="120"/>
        <w:ind w:firstLine="709"/>
        <w:jc w:val="both"/>
        <w:rPr>
          <w:i/>
          <w:u w:val="single"/>
          <w:lang w:val="uk-UA"/>
        </w:rPr>
      </w:pPr>
      <w:r w:rsidRPr="00663329">
        <w:rPr>
          <w:i/>
          <w:u w:val="single"/>
          <w:lang w:val="uk-UA"/>
        </w:rPr>
        <w:t>Обсяг роботи суд</w:t>
      </w:r>
      <w:r>
        <w:rPr>
          <w:i/>
          <w:u w:val="single"/>
          <w:lang w:val="uk-UA"/>
        </w:rPr>
        <w:t>у</w:t>
      </w:r>
      <w:r w:rsidRPr="00663329">
        <w:rPr>
          <w:i/>
          <w:u w:val="single"/>
          <w:lang w:val="uk-UA"/>
        </w:rPr>
        <w:t xml:space="preserve"> та навантаження на суддів</w:t>
      </w:r>
    </w:p>
    <w:p w:rsidR="00A773BC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Впродовж 201</w:t>
      </w:r>
      <w:r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року до </w:t>
      </w:r>
      <w:r>
        <w:rPr>
          <w:bCs/>
          <w:iCs w:val="0"/>
          <w:lang w:val="uk-UA"/>
        </w:rPr>
        <w:t>Куйбишевського районного суду Запорізької області н</w:t>
      </w:r>
      <w:r w:rsidRPr="00663329">
        <w:rPr>
          <w:bCs/>
          <w:iCs w:val="0"/>
          <w:lang w:val="uk-UA"/>
        </w:rPr>
        <w:t xml:space="preserve">адійшло </w:t>
      </w:r>
      <w:r>
        <w:rPr>
          <w:bCs/>
          <w:iCs w:val="0"/>
          <w:lang w:val="uk-UA"/>
        </w:rPr>
        <w:t>2161</w:t>
      </w:r>
      <w:r w:rsidRPr="00663329">
        <w:rPr>
          <w:b/>
          <w:iCs w:val="0"/>
          <w:sz w:val="24"/>
          <w:szCs w:val="24"/>
          <w:lang w:val="uk-UA"/>
        </w:rPr>
        <w:t xml:space="preserve"> </w:t>
      </w:r>
      <w:r w:rsidRPr="00663329">
        <w:rPr>
          <w:bCs/>
          <w:iCs w:val="0"/>
          <w:lang w:val="uk-UA"/>
        </w:rPr>
        <w:t xml:space="preserve">справ та матеріалів, що на </w:t>
      </w:r>
      <w:r w:rsidR="00EF47AD">
        <w:rPr>
          <w:bCs/>
          <w:iCs w:val="0"/>
          <w:lang w:val="uk-UA"/>
        </w:rPr>
        <w:t>7,08</w:t>
      </w:r>
      <w:r w:rsidRPr="00663329">
        <w:rPr>
          <w:b/>
          <w:bCs/>
          <w:iCs w:val="0"/>
          <w:lang w:val="uk-UA"/>
        </w:rPr>
        <w:t>%</w:t>
      </w:r>
      <w:r w:rsidRPr="00663329">
        <w:rPr>
          <w:bCs/>
          <w:iCs w:val="0"/>
          <w:lang w:val="uk-UA"/>
        </w:rPr>
        <w:t xml:space="preserve"> </w:t>
      </w:r>
      <w:r w:rsidR="00EF47AD">
        <w:rPr>
          <w:bCs/>
          <w:iCs w:val="0"/>
          <w:lang w:val="uk-UA"/>
        </w:rPr>
        <w:t>більше</w:t>
      </w:r>
      <w:r w:rsidRPr="00663329">
        <w:rPr>
          <w:bCs/>
          <w:iCs w:val="0"/>
          <w:lang w:val="uk-UA"/>
        </w:rPr>
        <w:t>, ніж за аналогічний період 201</w:t>
      </w:r>
      <w:r w:rsidR="00EF47AD">
        <w:rPr>
          <w:bCs/>
          <w:iCs w:val="0"/>
          <w:lang w:val="uk-UA"/>
        </w:rPr>
        <w:t>7</w:t>
      </w:r>
      <w:r w:rsidRPr="00663329">
        <w:rPr>
          <w:bCs/>
          <w:iCs w:val="0"/>
          <w:lang w:val="uk-UA"/>
        </w:rPr>
        <w:t xml:space="preserve"> року, в основному, за рахунок </w:t>
      </w:r>
      <w:r w:rsidR="00EF47AD">
        <w:rPr>
          <w:bCs/>
          <w:iCs w:val="0"/>
          <w:lang w:val="uk-UA"/>
        </w:rPr>
        <w:t>збільшення</w:t>
      </w:r>
      <w:r w:rsidRPr="00663329">
        <w:rPr>
          <w:bCs/>
          <w:iCs w:val="0"/>
          <w:lang w:val="uk-UA"/>
        </w:rPr>
        <w:t xml:space="preserve"> справ </w:t>
      </w:r>
      <w:r w:rsidR="00EF47AD">
        <w:rPr>
          <w:bCs/>
          <w:iCs w:val="0"/>
          <w:lang w:val="uk-UA"/>
        </w:rPr>
        <w:t>кримінального судочинства</w:t>
      </w:r>
      <w:r w:rsidRPr="00663329">
        <w:rPr>
          <w:bCs/>
          <w:iCs w:val="0"/>
          <w:lang w:val="uk-UA"/>
        </w:rPr>
        <w:t xml:space="preserve"> (на </w:t>
      </w:r>
      <w:r w:rsidR="00EF47AD">
        <w:rPr>
          <w:bCs/>
          <w:iCs w:val="0"/>
          <w:lang w:val="uk-UA"/>
        </w:rPr>
        <w:t>28,6</w:t>
      </w:r>
      <w:r w:rsidRPr="00663329">
        <w:rPr>
          <w:bCs/>
          <w:iCs w:val="0"/>
          <w:lang w:val="uk-UA"/>
        </w:rPr>
        <w:t xml:space="preserve">%). </w:t>
      </w:r>
      <w:r w:rsidR="00D43060">
        <w:rPr>
          <w:bCs/>
          <w:iCs w:val="0"/>
          <w:lang w:val="uk-UA"/>
        </w:rPr>
        <w:t>Розглянуто 1949 (90,1%). Залишок нерозглянутих справ та матеріалів становить 212 (9,8%).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Порівняння кількості надходження та структури справ, що надходили до суд</w:t>
      </w:r>
      <w:r w:rsidR="00EF47AD">
        <w:rPr>
          <w:bCs/>
          <w:iCs w:val="0"/>
          <w:lang w:val="uk-UA"/>
        </w:rPr>
        <w:t>у</w:t>
      </w:r>
      <w:r w:rsidRPr="00663329">
        <w:rPr>
          <w:bCs/>
          <w:iCs w:val="0"/>
          <w:lang w:val="uk-UA"/>
        </w:rPr>
        <w:t xml:space="preserve"> наведено в таблиці 1. </w:t>
      </w:r>
    </w:p>
    <w:p w:rsidR="00663329" w:rsidRPr="00663329" w:rsidRDefault="00663329" w:rsidP="00663329">
      <w:pPr>
        <w:spacing w:before="120"/>
        <w:jc w:val="both"/>
        <w:rPr>
          <w:bCs/>
          <w:iCs w:val="0"/>
          <w:sz w:val="26"/>
          <w:szCs w:val="24"/>
          <w:lang w:val="uk-UA"/>
        </w:rPr>
      </w:pPr>
      <w:r w:rsidRPr="00663329">
        <w:rPr>
          <w:b/>
          <w:iCs w:val="0"/>
          <w:sz w:val="24"/>
          <w:szCs w:val="24"/>
          <w:lang w:val="uk-UA"/>
        </w:rPr>
        <w:t>Таблиця 1</w:t>
      </w:r>
      <w:r w:rsidRPr="00663329">
        <w:rPr>
          <w:bCs/>
          <w:iCs w:val="0"/>
          <w:sz w:val="26"/>
          <w:szCs w:val="24"/>
          <w:lang w:val="uk-UA"/>
        </w:rPr>
        <w:t xml:space="preserve"> – Надходження справ та матеріалів до </w:t>
      </w:r>
      <w:r w:rsidR="00EF47AD">
        <w:rPr>
          <w:bCs/>
          <w:iCs w:val="0"/>
          <w:sz w:val="26"/>
          <w:szCs w:val="24"/>
          <w:lang w:val="uk-UA"/>
        </w:rPr>
        <w:t>Куйбишевського районного суду Запорізької області</w:t>
      </w:r>
      <w:r w:rsidRPr="00663329">
        <w:rPr>
          <w:bCs/>
          <w:iCs w:val="0"/>
          <w:sz w:val="26"/>
          <w:szCs w:val="24"/>
          <w:lang w:val="uk-UA"/>
        </w:rPr>
        <w:t xml:space="preserve"> </w:t>
      </w:r>
    </w:p>
    <w:p w:rsidR="00663329" w:rsidRPr="00663329" w:rsidRDefault="00663329" w:rsidP="00663329">
      <w:pPr>
        <w:spacing w:before="120"/>
        <w:jc w:val="center"/>
        <w:rPr>
          <w:bCs/>
          <w:iCs w:val="0"/>
          <w:sz w:val="26"/>
          <w:szCs w:val="24"/>
          <w:lang w:val="uk-UA"/>
        </w:rPr>
      </w:pPr>
    </w:p>
    <w:tbl>
      <w:tblPr>
        <w:tblW w:w="991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684"/>
        <w:gridCol w:w="1497"/>
        <w:gridCol w:w="1497"/>
        <w:gridCol w:w="1310"/>
        <w:gridCol w:w="1122"/>
      </w:tblGrid>
      <w:tr w:rsidR="00663329" w:rsidRPr="00663329" w:rsidTr="00663329">
        <w:trPr>
          <w:cantSplit/>
          <w:trHeight w:val="873"/>
        </w:trPr>
        <w:tc>
          <w:tcPr>
            <w:tcW w:w="4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63329" w:rsidRPr="00663329" w:rsidRDefault="00663329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663329" w:rsidP="00EF47AD">
            <w:pPr>
              <w:jc w:val="center"/>
              <w:rPr>
                <w:rFonts w:ascii="Perpetua Titling MT" w:hAnsi="Perpetua Titling MT"/>
                <w:b/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201</w:t>
            </w:r>
            <w:r w:rsidR="00EF47AD">
              <w:rPr>
                <w:b/>
                <w:bCs/>
                <w:iCs w:val="0"/>
                <w:sz w:val="24"/>
                <w:szCs w:val="24"/>
                <w:lang w:val="uk-UA"/>
              </w:rPr>
              <w:t>7</w:t>
            </w:r>
            <w:r w:rsidRPr="00663329">
              <w:rPr>
                <w:rFonts w:ascii="Perpetua Titling MT" w:hAnsi="Perpetua Titling MT"/>
                <w:b/>
                <w:bCs/>
                <w:iCs w:val="0"/>
                <w:sz w:val="24"/>
                <w:szCs w:val="24"/>
                <w:lang w:val="uk-UA"/>
              </w:rPr>
              <w:t xml:space="preserve"> </w:t>
            </w: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663329" w:rsidP="00EF47AD">
            <w:pPr>
              <w:jc w:val="center"/>
              <w:rPr>
                <w:rFonts w:ascii="Perpetua Titling MT" w:hAnsi="Perpetua Titling MT"/>
                <w:b/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201</w:t>
            </w:r>
            <w:r w:rsidR="00EF47AD">
              <w:rPr>
                <w:b/>
                <w:bCs/>
                <w:iCs w:val="0"/>
                <w:sz w:val="24"/>
                <w:szCs w:val="24"/>
                <w:lang w:val="uk-UA"/>
              </w:rPr>
              <w:t>8</w:t>
            </w:r>
            <w:r w:rsidRPr="00663329">
              <w:rPr>
                <w:rFonts w:ascii="Perpetua Titling MT" w:hAnsi="Perpetua Titling MT"/>
                <w:b/>
                <w:bCs/>
                <w:iCs w:val="0"/>
                <w:sz w:val="24"/>
                <w:szCs w:val="24"/>
                <w:lang w:val="uk-UA"/>
              </w:rPr>
              <w:t xml:space="preserve"> </w:t>
            </w: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663329" w:rsidP="00663329">
            <w:pPr>
              <w:ind w:right="113"/>
              <w:jc w:val="center"/>
              <w:rPr>
                <w:rFonts w:ascii="Perpetua Titling MT" w:hAnsi="Perpetua Titling MT"/>
                <w:b/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Динаміка</w:t>
            </w:r>
          </w:p>
          <w:p w:rsidR="00663329" w:rsidRPr="00663329" w:rsidRDefault="00663329" w:rsidP="00EF47AD">
            <w:pPr>
              <w:ind w:right="113"/>
              <w:jc w:val="center"/>
              <w:rPr>
                <w:b/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201</w:t>
            </w:r>
            <w:r w:rsidR="00EF47AD">
              <w:rPr>
                <w:b/>
                <w:bCs/>
                <w:iCs w:val="0"/>
                <w:sz w:val="24"/>
                <w:szCs w:val="24"/>
                <w:lang w:val="uk-UA"/>
              </w:rPr>
              <w:t>7</w:t>
            </w: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-201</w:t>
            </w:r>
            <w:r w:rsidR="00EF47AD">
              <w:rPr>
                <w:b/>
                <w:bCs/>
                <w:iCs w:val="0"/>
                <w:sz w:val="24"/>
                <w:szCs w:val="24"/>
                <w:lang w:val="uk-UA"/>
              </w:rPr>
              <w:t>8</w:t>
            </w:r>
          </w:p>
        </w:tc>
      </w:tr>
      <w:tr w:rsidR="00663329" w:rsidRPr="00663329" w:rsidTr="00663329">
        <w:trPr>
          <w:cantSplit/>
          <w:trHeight w:val="74"/>
        </w:trPr>
        <w:tc>
          <w:tcPr>
            <w:tcW w:w="6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Cs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rFonts w:ascii="Perpetua Titling MT" w:hAnsi="Perpetua Titling MT"/>
                <w:b/>
                <w:bCs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rFonts w:ascii="Perpetua Titling MT" w:hAnsi="Perpetua Titling MT"/>
                <w:b/>
                <w:bCs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right="113"/>
              <w:jc w:val="center"/>
              <w:rPr>
                <w:b/>
                <w:bCs/>
                <w:iCs w:val="0"/>
                <w:sz w:val="24"/>
                <w:szCs w:val="24"/>
                <w:lang w:val="uk-UA"/>
              </w:rPr>
            </w:pPr>
            <w:proofErr w:type="spellStart"/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Абс</w:t>
            </w:r>
            <w:proofErr w:type="spellEnd"/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right="113"/>
              <w:jc w:val="center"/>
              <w:rPr>
                <w:b/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%</w:t>
            </w:r>
          </w:p>
        </w:tc>
      </w:tr>
      <w:tr w:rsidR="00663329" w:rsidRPr="00663329" w:rsidTr="00000ADB">
        <w:trPr>
          <w:trHeight w:val="405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663329" w:rsidP="00663329">
            <w:pPr>
              <w:ind w:left="57"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Cs w:val="0"/>
                <w:sz w:val="24"/>
                <w:szCs w:val="24"/>
                <w:lang w:val="uk-UA"/>
              </w:rPr>
              <w:t>Кримінальні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Cs w:val="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534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687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+153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+28,6</w:t>
            </w:r>
          </w:p>
        </w:tc>
      </w:tr>
      <w:tr w:rsidR="00663329" w:rsidRPr="00663329" w:rsidTr="00000ADB">
        <w:trPr>
          <w:trHeight w:val="352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Cs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left="57" w:right="113"/>
              <w:jc w:val="center"/>
              <w:rPr>
                <w:bCs/>
                <w:i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/>
                <w:iCs w:val="0"/>
                <w:sz w:val="24"/>
                <w:szCs w:val="24"/>
                <w:lang w:val="uk-UA"/>
              </w:rPr>
              <w:t>у тому числі справ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156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+28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+21,8</w:t>
            </w:r>
          </w:p>
        </w:tc>
      </w:tr>
      <w:tr w:rsidR="00663329" w:rsidRPr="00663329" w:rsidTr="00000ADB">
        <w:trPr>
          <w:trHeight w:val="498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663329" w:rsidP="00663329">
            <w:pPr>
              <w:ind w:left="57"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Cs w:val="0"/>
                <w:sz w:val="24"/>
                <w:szCs w:val="24"/>
                <w:lang w:val="uk-UA"/>
              </w:rPr>
              <w:t>Цивільні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Cs w:val="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1074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1034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-40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-3,72</w:t>
            </w:r>
          </w:p>
        </w:tc>
      </w:tr>
      <w:tr w:rsidR="00663329" w:rsidRPr="00663329" w:rsidTr="00000ADB">
        <w:trPr>
          <w:trHeight w:val="290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Cs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left="57" w:right="113"/>
              <w:jc w:val="center"/>
              <w:rPr>
                <w:bCs/>
                <w:i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/>
                <w:iCs w:val="0"/>
                <w:sz w:val="24"/>
                <w:szCs w:val="24"/>
                <w:lang w:val="uk-UA"/>
              </w:rPr>
              <w:t>у тому числі справ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790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775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-15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-1,9</w:t>
            </w:r>
          </w:p>
        </w:tc>
      </w:tr>
      <w:tr w:rsidR="00663329" w:rsidRPr="00663329" w:rsidTr="00000ADB">
        <w:trPr>
          <w:trHeight w:val="150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63329" w:rsidRPr="00663329" w:rsidRDefault="00663329" w:rsidP="00663329">
            <w:pPr>
              <w:ind w:left="57" w:right="113"/>
              <w:jc w:val="center"/>
              <w:rPr>
                <w:bCs/>
                <w:iCs w:val="0"/>
                <w:sz w:val="22"/>
                <w:szCs w:val="24"/>
                <w:lang w:val="uk-UA"/>
              </w:rPr>
            </w:pPr>
            <w:r w:rsidRPr="00663329">
              <w:rPr>
                <w:bCs/>
                <w:iCs w:val="0"/>
                <w:sz w:val="22"/>
                <w:szCs w:val="24"/>
                <w:lang w:val="uk-UA"/>
              </w:rPr>
              <w:t xml:space="preserve">Адміністративні справи </w:t>
            </w:r>
          </w:p>
          <w:p w:rsidR="00663329" w:rsidRPr="00663329" w:rsidRDefault="00663329" w:rsidP="00663329">
            <w:pPr>
              <w:ind w:left="57" w:right="113"/>
              <w:jc w:val="center"/>
              <w:rPr>
                <w:bCs/>
                <w:iCs w:val="0"/>
                <w:sz w:val="22"/>
                <w:szCs w:val="24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Cs w:val="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000ADB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-41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-75,9</w:t>
            </w:r>
          </w:p>
        </w:tc>
      </w:tr>
      <w:tr w:rsidR="00663329" w:rsidRPr="00663329" w:rsidTr="00000ADB">
        <w:trPr>
          <w:trHeight w:val="511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Cs/>
                <w:iCs w:val="0"/>
                <w:sz w:val="22"/>
                <w:szCs w:val="24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left="57" w:right="113"/>
              <w:jc w:val="center"/>
              <w:rPr>
                <w:bCs/>
                <w:i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/>
                <w:iCs w:val="0"/>
                <w:sz w:val="24"/>
                <w:szCs w:val="24"/>
                <w:lang w:val="uk-UA"/>
              </w:rPr>
              <w:t>у тому числі справ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000ADB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-35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1841E8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-81,4</w:t>
            </w:r>
          </w:p>
        </w:tc>
      </w:tr>
      <w:tr w:rsidR="00663329" w:rsidRPr="00663329" w:rsidTr="00000ADB">
        <w:trPr>
          <w:trHeight w:val="453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663329" w:rsidP="00663329">
            <w:pPr>
              <w:ind w:left="57" w:right="113"/>
              <w:jc w:val="center"/>
              <w:rPr>
                <w:bCs/>
                <w:iCs w:val="0"/>
                <w:sz w:val="22"/>
                <w:szCs w:val="24"/>
                <w:lang w:val="uk-UA"/>
              </w:rPr>
            </w:pPr>
            <w:r w:rsidRPr="00663329">
              <w:rPr>
                <w:bCs/>
                <w:iCs w:val="0"/>
                <w:sz w:val="22"/>
                <w:szCs w:val="24"/>
                <w:lang w:val="uk-UA"/>
              </w:rPr>
              <w:t>Справи про адміністративні правопорушення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Cs w:val="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356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000ADB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427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+71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1841E8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+19,9</w:t>
            </w:r>
          </w:p>
        </w:tc>
      </w:tr>
      <w:tr w:rsidR="00663329" w:rsidRPr="00663329" w:rsidTr="00000ADB">
        <w:trPr>
          <w:trHeight w:val="315"/>
        </w:trPr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Cs/>
                <w:iCs w:val="0"/>
                <w:sz w:val="22"/>
                <w:szCs w:val="24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ind w:left="57" w:right="113"/>
              <w:jc w:val="center"/>
              <w:rPr>
                <w:bCs/>
                <w:i/>
                <w:iCs w:val="0"/>
                <w:sz w:val="24"/>
                <w:szCs w:val="24"/>
                <w:lang w:val="uk-UA"/>
              </w:rPr>
            </w:pPr>
            <w:r w:rsidRPr="00663329">
              <w:rPr>
                <w:bCs/>
                <w:i/>
                <w:iCs w:val="0"/>
                <w:sz w:val="24"/>
                <w:szCs w:val="24"/>
                <w:lang w:val="uk-UA"/>
              </w:rPr>
              <w:t>у тому числі справ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EF47AD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000ADB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  <w:r>
              <w:rPr>
                <w:bCs/>
                <w:iCs w:val="0"/>
                <w:sz w:val="24"/>
                <w:szCs w:val="24"/>
                <w:lang w:val="uk-UA"/>
              </w:rPr>
              <w:t>408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1841E8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1841E8">
              <w:rPr>
                <w:b/>
                <w:iCs w:val="0"/>
                <w:sz w:val="24"/>
                <w:szCs w:val="24"/>
                <w:lang w:val="uk-UA"/>
              </w:rPr>
              <w:t>+58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1841E8" w:rsidP="00663329">
            <w:pPr>
              <w:jc w:val="center"/>
              <w:rPr>
                <w:iCs w:val="0"/>
                <w:sz w:val="24"/>
                <w:szCs w:val="24"/>
                <w:lang w:val="uk-UA"/>
              </w:rPr>
            </w:pPr>
            <w:r>
              <w:rPr>
                <w:iCs w:val="0"/>
                <w:sz w:val="24"/>
                <w:szCs w:val="24"/>
                <w:lang w:val="uk-UA"/>
              </w:rPr>
              <w:t>+16,6</w:t>
            </w:r>
          </w:p>
        </w:tc>
      </w:tr>
      <w:tr w:rsidR="00663329" w:rsidRPr="00663329" w:rsidTr="00000ADB">
        <w:trPr>
          <w:trHeight w:val="48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663329" w:rsidP="00663329">
            <w:pPr>
              <w:ind w:left="57" w:right="113"/>
              <w:jc w:val="center"/>
              <w:rPr>
                <w:b/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663329" w:rsidP="00663329">
            <w:pPr>
              <w:ind w:right="113"/>
              <w:jc w:val="center"/>
              <w:rPr>
                <w:bCs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>
              <w:rPr>
                <w:b/>
                <w:iCs w:val="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63329" w:rsidRPr="00663329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>
              <w:rPr>
                <w:b/>
                <w:iCs w:val="0"/>
                <w:sz w:val="24"/>
                <w:szCs w:val="24"/>
                <w:lang w:val="uk-UA"/>
              </w:rPr>
              <w:t>2161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000ADB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>
              <w:rPr>
                <w:b/>
                <w:iCs w:val="0"/>
                <w:sz w:val="24"/>
                <w:szCs w:val="24"/>
                <w:lang w:val="uk-UA"/>
              </w:rPr>
              <w:t>+143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1841E8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>
              <w:rPr>
                <w:b/>
                <w:iCs w:val="0"/>
                <w:sz w:val="24"/>
                <w:szCs w:val="24"/>
                <w:lang w:val="uk-UA"/>
              </w:rPr>
              <w:t>+7,08</w:t>
            </w:r>
          </w:p>
        </w:tc>
      </w:tr>
    </w:tbl>
    <w:p w:rsidR="005C7927" w:rsidRDefault="005C7927" w:rsidP="00663329">
      <w:pPr>
        <w:spacing w:before="120"/>
        <w:ind w:left="-748" w:firstLine="935"/>
        <w:jc w:val="center"/>
        <w:rPr>
          <w:iCs w:val="0"/>
          <w:noProof/>
          <w:sz w:val="24"/>
          <w:szCs w:val="24"/>
          <w:lang w:val="uk-UA" w:eastAsia="uk-UA"/>
        </w:rPr>
      </w:pPr>
    </w:p>
    <w:p w:rsidR="005C7927" w:rsidRDefault="005C7927" w:rsidP="00663329">
      <w:pPr>
        <w:spacing w:before="120"/>
        <w:ind w:left="-748" w:firstLine="935"/>
        <w:jc w:val="center"/>
        <w:rPr>
          <w:iCs w:val="0"/>
          <w:noProof/>
          <w:sz w:val="24"/>
          <w:szCs w:val="24"/>
          <w:lang w:val="uk-UA" w:eastAsia="uk-UA"/>
        </w:rPr>
      </w:pPr>
    </w:p>
    <w:p w:rsidR="005C7927" w:rsidRDefault="005C7927" w:rsidP="00663329">
      <w:pPr>
        <w:spacing w:before="120"/>
        <w:ind w:left="-748" w:firstLine="935"/>
        <w:jc w:val="center"/>
        <w:rPr>
          <w:iCs w:val="0"/>
          <w:noProof/>
          <w:sz w:val="24"/>
          <w:szCs w:val="24"/>
          <w:lang w:val="en-US" w:eastAsia="uk-UA"/>
        </w:rPr>
      </w:pPr>
    </w:p>
    <w:p w:rsidR="00443DFB" w:rsidRDefault="00443DFB" w:rsidP="00663329">
      <w:pPr>
        <w:spacing w:before="120"/>
        <w:ind w:left="-748" w:firstLine="935"/>
        <w:jc w:val="center"/>
        <w:rPr>
          <w:iCs w:val="0"/>
          <w:noProof/>
          <w:sz w:val="24"/>
          <w:szCs w:val="24"/>
          <w:lang w:val="en-US" w:eastAsia="uk-UA"/>
        </w:rPr>
      </w:pPr>
    </w:p>
    <w:p w:rsidR="00443DFB" w:rsidRPr="00443DFB" w:rsidRDefault="00443DFB" w:rsidP="00663329">
      <w:pPr>
        <w:spacing w:before="120"/>
        <w:ind w:left="-748" w:firstLine="935"/>
        <w:jc w:val="center"/>
        <w:rPr>
          <w:iCs w:val="0"/>
          <w:noProof/>
          <w:sz w:val="24"/>
          <w:szCs w:val="24"/>
          <w:lang w:val="en-US" w:eastAsia="uk-UA"/>
        </w:rPr>
      </w:pPr>
    </w:p>
    <w:p w:rsidR="005C7927" w:rsidRDefault="00443DFB" w:rsidP="00443DFB">
      <w:pPr>
        <w:spacing w:before="120"/>
        <w:ind w:firstLine="709"/>
        <w:jc w:val="both"/>
        <w:rPr>
          <w:iCs w:val="0"/>
          <w:noProof/>
          <w:sz w:val="24"/>
          <w:szCs w:val="24"/>
          <w:lang w:val="uk-UA" w:eastAsia="uk-UA"/>
        </w:rPr>
      </w:pPr>
      <w:r w:rsidRPr="00663329">
        <w:rPr>
          <w:bCs/>
          <w:iCs w:val="0"/>
          <w:lang w:val="uk-UA"/>
        </w:rPr>
        <w:t>Графічно ці показники відображені на малюнку 1.</w:t>
      </w:r>
    </w:p>
    <w:p w:rsidR="005C7927" w:rsidRDefault="005C7927" w:rsidP="00663329">
      <w:pPr>
        <w:spacing w:before="120"/>
        <w:ind w:left="-748" w:firstLine="935"/>
        <w:jc w:val="center"/>
        <w:rPr>
          <w:iCs w:val="0"/>
          <w:noProof/>
          <w:sz w:val="24"/>
          <w:szCs w:val="24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0AE49FC9" wp14:editId="4AA472FE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7927" w:rsidRDefault="005C7927" w:rsidP="00663329">
      <w:pPr>
        <w:spacing w:before="120"/>
        <w:ind w:left="-748" w:firstLine="935"/>
        <w:jc w:val="center"/>
        <w:rPr>
          <w:iCs w:val="0"/>
          <w:noProof/>
          <w:sz w:val="24"/>
          <w:szCs w:val="24"/>
          <w:lang w:val="uk-UA" w:eastAsia="uk-UA"/>
        </w:rPr>
      </w:pPr>
    </w:p>
    <w:p w:rsidR="00663329" w:rsidRPr="00663329" w:rsidRDefault="00663329" w:rsidP="00663329">
      <w:pPr>
        <w:spacing w:before="120"/>
        <w:ind w:left="-748" w:firstLine="935"/>
        <w:jc w:val="center"/>
        <w:rPr>
          <w:iCs w:val="0"/>
          <w:sz w:val="26"/>
          <w:szCs w:val="26"/>
          <w:lang w:val="uk-UA"/>
        </w:rPr>
      </w:pPr>
      <w:r w:rsidRPr="00663329">
        <w:rPr>
          <w:rFonts w:ascii="Arial Black" w:hAnsi="Arial Black"/>
          <w:iCs w:val="0"/>
          <w:sz w:val="24"/>
          <w:szCs w:val="24"/>
          <w:lang w:val="uk-UA"/>
        </w:rPr>
        <w:t xml:space="preserve"> </w:t>
      </w:r>
      <w:r w:rsidRPr="00663329">
        <w:rPr>
          <w:b/>
          <w:iCs w:val="0"/>
          <w:sz w:val="26"/>
          <w:szCs w:val="26"/>
          <w:lang w:val="uk-UA"/>
        </w:rPr>
        <w:t>Малюнок 1-</w:t>
      </w:r>
      <w:r w:rsidRPr="00663329">
        <w:rPr>
          <w:iCs w:val="0"/>
          <w:sz w:val="26"/>
          <w:szCs w:val="26"/>
          <w:lang w:val="uk-UA"/>
        </w:rPr>
        <w:t xml:space="preserve"> Динаміка надходження справ та матеріалів порівняно з 201</w:t>
      </w:r>
      <w:r w:rsidR="001841E8">
        <w:rPr>
          <w:iCs w:val="0"/>
          <w:sz w:val="26"/>
          <w:szCs w:val="26"/>
          <w:lang w:val="uk-UA"/>
        </w:rPr>
        <w:t>7</w:t>
      </w:r>
      <w:r w:rsidRPr="00663329">
        <w:rPr>
          <w:iCs w:val="0"/>
          <w:sz w:val="26"/>
          <w:szCs w:val="26"/>
          <w:lang w:val="uk-UA"/>
        </w:rPr>
        <w:t xml:space="preserve"> роком.</w:t>
      </w:r>
    </w:p>
    <w:p w:rsidR="00663329" w:rsidRPr="00663329" w:rsidRDefault="00663329" w:rsidP="00663329">
      <w:pPr>
        <w:tabs>
          <w:tab w:val="left" w:pos="1122"/>
          <w:tab w:val="left" w:pos="1870"/>
        </w:tabs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Аналіз надходження справ і матеріалів показує, що протягом 201</w:t>
      </w:r>
      <w:r w:rsidR="001841E8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року найбільш суттєво знизилось надходження адміністративних справ (на </w:t>
      </w:r>
      <w:r w:rsidR="001841E8">
        <w:rPr>
          <w:bCs/>
          <w:iCs w:val="0"/>
          <w:lang w:val="uk-UA"/>
        </w:rPr>
        <w:t>81,4</w:t>
      </w:r>
      <w:r w:rsidRPr="00663329">
        <w:rPr>
          <w:bCs/>
          <w:iCs w:val="0"/>
          <w:lang w:val="uk-UA"/>
        </w:rPr>
        <w:t>%).</w:t>
      </w:r>
      <w:r w:rsidRPr="00663329">
        <w:rPr>
          <w:bCs/>
          <w:iCs w:val="0"/>
          <w:color w:val="000000"/>
          <w:lang w:val="uk-UA"/>
        </w:rPr>
        <w:t xml:space="preserve"> </w:t>
      </w:r>
    </w:p>
    <w:p w:rsidR="00663329" w:rsidRPr="00663329" w:rsidRDefault="00663329" w:rsidP="00663329">
      <w:pPr>
        <w:tabs>
          <w:tab w:val="left" w:pos="1122"/>
          <w:tab w:val="left" w:pos="1870"/>
        </w:tabs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 Зменшилась також кількість справ  </w:t>
      </w:r>
      <w:r w:rsidR="001841E8">
        <w:rPr>
          <w:bCs/>
          <w:iCs w:val="0"/>
          <w:lang w:val="uk-UA"/>
        </w:rPr>
        <w:t>цивільного судочинства</w:t>
      </w:r>
      <w:r w:rsidRPr="00663329">
        <w:rPr>
          <w:bCs/>
          <w:iCs w:val="0"/>
          <w:lang w:val="uk-UA"/>
        </w:rPr>
        <w:t xml:space="preserve"> (на </w:t>
      </w:r>
      <w:r w:rsidR="004309E3">
        <w:rPr>
          <w:bCs/>
          <w:iCs w:val="0"/>
          <w:lang w:val="uk-UA"/>
        </w:rPr>
        <w:t xml:space="preserve">1,9 %). </w:t>
      </w:r>
      <w:r w:rsidRPr="00663329">
        <w:rPr>
          <w:bCs/>
          <w:iCs w:val="0"/>
          <w:lang w:val="uk-UA"/>
        </w:rPr>
        <w:t xml:space="preserve">Водночас надходження суто справ кримінального судочинства зросло на </w:t>
      </w:r>
      <w:r w:rsidR="004309E3">
        <w:rPr>
          <w:bCs/>
          <w:iCs w:val="0"/>
          <w:lang w:val="uk-UA"/>
        </w:rPr>
        <w:t xml:space="preserve">21,8 </w:t>
      </w:r>
      <w:r w:rsidRPr="00663329">
        <w:rPr>
          <w:bCs/>
          <w:iCs w:val="0"/>
          <w:lang w:val="uk-UA"/>
        </w:rPr>
        <w:t xml:space="preserve">%. </w:t>
      </w:r>
    </w:p>
    <w:p w:rsidR="004309E3" w:rsidRDefault="00663329" w:rsidP="00663329">
      <w:pPr>
        <w:spacing w:before="120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           Порівняння структури надходження справ та матеріалів  свідчить, що у 201</w:t>
      </w:r>
      <w:r w:rsidR="004309E3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році, порівняно із попереднім звітним періодо</w:t>
      </w:r>
      <w:r w:rsidR="004309E3">
        <w:rPr>
          <w:bCs/>
          <w:iCs w:val="0"/>
          <w:lang w:val="uk-UA"/>
        </w:rPr>
        <w:t>м</w:t>
      </w:r>
      <w:r w:rsidRPr="00663329">
        <w:rPr>
          <w:bCs/>
          <w:iCs w:val="0"/>
          <w:lang w:val="uk-UA"/>
        </w:rPr>
        <w:t xml:space="preserve">, дещо зменшилась питома вага  </w:t>
      </w:r>
      <w:r w:rsidR="004309E3">
        <w:rPr>
          <w:bCs/>
          <w:iCs w:val="0"/>
          <w:lang w:val="uk-UA"/>
        </w:rPr>
        <w:t xml:space="preserve">справ та матеріалів адміністративного судочинства на 75,9 % </w:t>
      </w:r>
      <w:r w:rsidRPr="00663329">
        <w:rPr>
          <w:bCs/>
          <w:iCs w:val="0"/>
          <w:lang w:val="uk-UA"/>
        </w:rPr>
        <w:t xml:space="preserve">; питома вага </w:t>
      </w:r>
      <w:r w:rsidR="004309E3">
        <w:rPr>
          <w:bCs/>
          <w:iCs w:val="0"/>
          <w:lang w:val="uk-UA"/>
        </w:rPr>
        <w:t xml:space="preserve">справ та матеріалів </w:t>
      </w:r>
      <w:r w:rsidRPr="00663329">
        <w:rPr>
          <w:bCs/>
          <w:iCs w:val="0"/>
          <w:lang w:val="uk-UA"/>
        </w:rPr>
        <w:t>цивільн</w:t>
      </w:r>
      <w:r w:rsidR="004309E3">
        <w:rPr>
          <w:bCs/>
          <w:iCs w:val="0"/>
          <w:lang w:val="uk-UA"/>
        </w:rPr>
        <w:t>ого судочинства зменшилась на 3,72%; питома вага справ та матеріалів  кримінального судочинства зросла на 28,6 %,</w:t>
      </w:r>
      <w:r w:rsidR="00871893">
        <w:rPr>
          <w:bCs/>
          <w:iCs w:val="0"/>
          <w:lang w:val="uk-UA"/>
        </w:rPr>
        <w:t xml:space="preserve"> </w:t>
      </w:r>
      <w:r w:rsidR="004309E3">
        <w:rPr>
          <w:bCs/>
          <w:iCs w:val="0"/>
          <w:lang w:val="uk-UA"/>
        </w:rPr>
        <w:t>питома вага  справ та матеріалів</w:t>
      </w:r>
      <w:r w:rsidR="00871893">
        <w:rPr>
          <w:bCs/>
          <w:iCs w:val="0"/>
          <w:lang w:val="uk-UA"/>
        </w:rPr>
        <w:t xml:space="preserve"> адміністративних правопорушень зросла на 19,9 %.</w:t>
      </w:r>
    </w:p>
    <w:p w:rsidR="00663329" w:rsidRPr="00663329" w:rsidRDefault="004309E3" w:rsidP="005C7927">
      <w:pPr>
        <w:spacing w:before="120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 xml:space="preserve"> </w:t>
      </w:r>
      <w:r w:rsidR="005C7927">
        <w:rPr>
          <w:bCs/>
          <w:iCs w:val="0"/>
          <w:lang w:val="uk-UA"/>
        </w:rPr>
        <w:tab/>
      </w:r>
      <w:r w:rsidR="00663329" w:rsidRPr="00663329">
        <w:rPr>
          <w:bCs/>
          <w:iCs w:val="0"/>
          <w:lang w:val="uk-UA"/>
        </w:rPr>
        <w:t xml:space="preserve">За штатом у </w:t>
      </w:r>
      <w:r w:rsidR="00770196">
        <w:rPr>
          <w:bCs/>
          <w:iCs w:val="0"/>
          <w:lang w:val="uk-UA"/>
        </w:rPr>
        <w:t>Куйбишевському районному суді працює 6</w:t>
      </w:r>
      <w:r w:rsidR="005F3523" w:rsidRPr="005F3523">
        <w:rPr>
          <w:bCs/>
          <w:iCs w:val="0"/>
        </w:rPr>
        <w:t xml:space="preserve"> </w:t>
      </w:r>
      <w:r w:rsidR="005F3523">
        <w:rPr>
          <w:bCs/>
          <w:iCs w:val="0"/>
          <w:lang w:val="uk-UA"/>
        </w:rPr>
        <w:t>суддів</w:t>
      </w:r>
      <w:r w:rsidR="00663329" w:rsidRPr="00663329">
        <w:rPr>
          <w:bCs/>
          <w:iCs w:val="0"/>
          <w:lang w:val="uk-UA"/>
        </w:rPr>
        <w:t xml:space="preserve">. Фактично </w:t>
      </w:r>
      <w:r w:rsidR="005F3523">
        <w:rPr>
          <w:bCs/>
          <w:iCs w:val="0"/>
          <w:lang w:val="uk-UA"/>
        </w:rPr>
        <w:t>працювало</w:t>
      </w:r>
      <w:r w:rsidR="00663329" w:rsidRPr="00663329">
        <w:rPr>
          <w:bCs/>
          <w:iCs w:val="0"/>
          <w:lang w:val="uk-UA"/>
        </w:rPr>
        <w:t xml:space="preserve"> </w:t>
      </w:r>
      <w:r w:rsidR="005F3523">
        <w:rPr>
          <w:bCs/>
          <w:iCs w:val="0"/>
          <w:lang w:val="uk-UA"/>
        </w:rPr>
        <w:t>5</w:t>
      </w:r>
      <w:r w:rsidR="00770196">
        <w:rPr>
          <w:bCs/>
          <w:iCs w:val="0"/>
          <w:lang w:val="uk-UA"/>
        </w:rPr>
        <w:t xml:space="preserve"> </w:t>
      </w:r>
      <w:r w:rsidR="00663329" w:rsidRPr="00663329">
        <w:rPr>
          <w:bCs/>
          <w:iCs w:val="0"/>
          <w:lang w:val="uk-UA"/>
        </w:rPr>
        <w:t>судді</w:t>
      </w:r>
      <w:r w:rsidR="005F3523">
        <w:rPr>
          <w:bCs/>
          <w:iCs w:val="0"/>
          <w:lang w:val="uk-UA"/>
        </w:rPr>
        <w:t>в.</w:t>
      </w:r>
    </w:p>
    <w:p w:rsidR="005C7927" w:rsidRPr="005C7927" w:rsidRDefault="005C7927" w:rsidP="005C7927">
      <w:pPr>
        <w:ind w:firstLine="708"/>
        <w:contextualSpacing/>
        <w:jc w:val="both"/>
        <w:rPr>
          <w:iCs w:val="0"/>
          <w:lang w:val="uk-UA"/>
        </w:rPr>
      </w:pPr>
      <w:r w:rsidRPr="005C7927">
        <w:rPr>
          <w:iCs w:val="0"/>
          <w:lang w:val="uk-UA"/>
        </w:rPr>
        <w:t>Середня кількість справ та матеріалів, що перебували на розгляді в суді, на одного суддю</w:t>
      </w:r>
      <w:r w:rsidR="008F270F">
        <w:rPr>
          <w:iCs w:val="0"/>
          <w:lang w:val="uk-UA"/>
        </w:rPr>
        <w:t xml:space="preserve"> ( за штатом/фактично)</w:t>
      </w:r>
      <w:r w:rsidRPr="005C7927">
        <w:rPr>
          <w:iCs w:val="0"/>
          <w:lang w:val="uk-UA"/>
        </w:rPr>
        <w:t xml:space="preserve"> –</w:t>
      </w:r>
      <w:r w:rsidR="00E3425E">
        <w:rPr>
          <w:iCs w:val="0"/>
          <w:lang w:val="uk-UA"/>
        </w:rPr>
        <w:t>360/</w:t>
      </w:r>
      <w:r w:rsidR="005F3523">
        <w:rPr>
          <w:iCs w:val="0"/>
          <w:lang w:val="uk-UA"/>
        </w:rPr>
        <w:t>432 (у 2017 році -</w:t>
      </w:r>
      <w:r w:rsidRPr="005C7927">
        <w:rPr>
          <w:iCs w:val="0"/>
          <w:lang w:val="uk-UA"/>
        </w:rPr>
        <w:t xml:space="preserve"> 404</w:t>
      </w:r>
      <w:r w:rsidR="005F3523">
        <w:rPr>
          <w:iCs w:val="0"/>
          <w:lang w:val="uk-UA"/>
        </w:rPr>
        <w:t>)</w:t>
      </w:r>
      <w:r w:rsidRPr="005C7927">
        <w:rPr>
          <w:iCs w:val="0"/>
          <w:lang w:val="uk-UA"/>
        </w:rPr>
        <w:t xml:space="preserve"> .</w:t>
      </w:r>
    </w:p>
    <w:p w:rsidR="005C7927" w:rsidRPr="005C7927" w:rsidRDefault="005C7927" w:rsidP="005C7927">
      <w:pPr>
        <w:ind w:firstLine="708"/>
        <w:contextualSpacing/>
        <w:jc w:val="both"/>
        <w:rPr>
          <w:iCs w:val="0"/>
          <w:sz w:val="24"/>
          <w:szCs w:val="24"/>
          <w:lang w:val="uk-UA"/>
        </w:rPr>
      </w:pPr>
      <w:r w:rsidRPr="005C7927">
        <w:rPr>
          <w:iCs w:val="0"/>
          <w:lang w:val="uk-UA"/>
        </w:rPr>
        <w:t xml:space="preserve">Середня кількість розглянутих справ на одного суддю – </w:t>
      </w:r>
      <w:r w:rsidR="00A773BC">
        <w:rPr>
          <w:iCs w:val="0"/>
          <w:lang w:val="uk-UA"/>
        </w:rPr>
        <w:t>324/</w:t>
      </w:r>
      <w:r w:rsidR="005F3523">
        <w:rPr>
          <w:iCs w:val="0"/>
          <w:lang w:val="uk-UA"/>
        </w:rPr>
        <w:t xml:space="preserve"> 390 ( у 2017 році </w:t>
      </w:r>
      <w:r w:rsidRPr="005C7927">
        <w:rPr>
          <w:iCs w:val="0"/>
          <w:lang w:val="uk-UA"/>
        </w:rPr>
        <w:t>376</w:t>
      </w:r>
      <w:r w:rsidR="005F3523">
        <w:rPr>
          <w:iCs w:val="0"/>
          <w:lang w:val="uk-UA"/>
        </w:rPr>
        <w:t xml:space="preserve"> )</w:t>
      </w:r>
      <w:r w:rsidRPr="005C7927">
        <w:rPr>
          <w:iCs w:val="0"/>
          <w:sz w:val="24"/>
          <w:szCs w:val="24"/>
          <w:lang w:val="uk-UA"/>
        </w:rPr>
        <w:t>.</w:t>
      </w:r>
    </w:p>
    <w:p w:rsidR="00663329" w:rsidRPr="00663329" w:rsidRDefault="00663329" w:rsidP="005F3523">
      <w:pPr>
        <w:spacing w:before="120"/>
        <w:ind w:firstLine="709"/>
        <w:jc w:val="center"/>
        <w:rPr>
          <w:b/>
          <w:i/>
          <w:u w:val="single"/>
          <w:lang w:val="uk-UA"/>
        </w:rPr>
      </w:pPr>
      <w:r w:rsidRPr="00663329">
        <w:rPr>
          <w:b/>
          <w:i/>
          <w:u w:val="single"/>
          <w:lang w:val="uk-UA"/>
        </w:rPr>
        <w:t xml:space="preserve">Розгляд </w:t>
      </w:r>
      <w:r w:rsidR="005F3523">
        <w:rPr>
          <w:b/>
          <w:i/>
          <w:u w:val="single"/>
          <w:lang w:val="uk-UA"/>
        </w:rPr>
        <w:t>справ кримінального судочинства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Усього у 201</w:t>
      </w:r>
      <w:r w:rsidR="00770196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році до суд</w:t>
      </w:r>
      <w:r w:rsidR="00770196">
        <w:rPr>
          <w:bCs/>
          <w:iCs w:val="0"/>
          <w:lang w:val="uk-UA"/>
        </w:rPr>
        <w:t>у</w:t>
      </w:r>
      <w:r w:rsidRPr="00663329">
        <w:rPr>
          <w:bCs/>
          <w:iCs w:val="0"/>
          <w:lang w:val="uk-UA"/>
        </w:rPr>
        <w:t xml:space="preserve"> надійшло </w:t>
      </w:r>
      <w:r w:rsidR="00770196">
        <w:rPr>
          <w:bCs/>
          <w:iCs w:val="0"/>
          <w:lang w:val="uk-UA"/>
        </w:rPr>
        <w:t>687</w:t>
      </w:r>
      <w:r w:rsidRPr="00663329">
        <w:rPr>
          <w:bCs/>
          <w:iCs w:val="0"/>
          <w:lang w:val="uk-UA"/>
        </w:rPr>
        <w:t xml:space="preserve"> кримінальних справ та матеріалів всіх категорій, що на </w:t>
      </w:r>
      <w:r w:rsidR="00770196">
        <w:rPr>
          <w:bCs/>
          <w:iCs w:val="0"/>
          <w:lang w:val="uk-UA"/>
        </w:rPr>
        <w:t>28,6% більше</w:t>
      </w:r>
      <w:r w:rsidRPr="00663329">
        <w:rPr>
          <w:bCs/>
          <w:iCs w:val="0"/>
          <w:lang w:val="uk-UA"/>
        </w:rPr>
        <w:t xml:space="preserve"> ніж у 201</w:t>
      </w:r>
      <w:r w:rsidR="00770196">
        <w:rPr>
          <w:bCs/>
          <w:iCs w:val="0"/>
          <w:lang w:val="uk-UA"/>
        </w:rPr>
        <w:t>7</w:t>
      </w:r>
      <w:r w:rsidRPr="00663329">
        <w:rPr>
          <w:bCs/>
          <w:iCs w:val="0"/>
          <w:lang w:val="uk-UA"/>
        </w:rPr>
        <w:t xml:space="preserve"> році [</w:t>
      </w:r>
      <w:r w:rsidR="00770196">
        <w:rPr>
          <w:bCs/>
          <w:iCs w:val="0"/>
          <w:lang w:val="uk-UA"/>
        </w:rPr>
        <w:t>534</w:t>
      </w:r>
      <w:r w:rsidRPr="00663329">
        <w:rPr>
          <w:bCs/>
          <w:iCs w:val="0"/>
          <w:lang w:val="uk-UA"/>
        </w:rPr>
        <w:t xml:space="preserve">]. 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З загальної кількості кримінальних проваджень (справ), що знаходились на розгляді у 201</w:t>
      </w:r>
      <w:r w:rsidR="00770196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році </w:t>
      </w:r>
      <w:r w:rsidR="00770196">
        <w:rPr>
          <w:bCs/>
          <w:iCs w:val="0"/>
          <w:lang w:val="uk-UA"/>
        </w:rPr>
        <w:t>149</w:t>
      </w:r>
      <w:r w:rsidRPr="00663329">
        <w:rPr>
          <w:bCs/>
          <w:iCs w:val="0"/>
          <w:lang w:val="uk-UA"/>
        </w:rPr>
        <w:t xml:space="preserve"> (9</w:t>
      </w:r>
      <w:r w:rsidR="00770196">
        <w:rPr>
          <w:bCs/>
          <w:iCs w:val="0"/>
          <w:lang w:val="uk-UA"/>
        </w:rPr>
        <w:t>5,5</w:t>
      </w:r>
      <w:r w:rsidRPr="00663329">
        <w:rPr>
          <w:bCs/>
          <w:iCs w:val="0"/>
          <w:lang w:val="uk-UA"/>
        </w:rPr>
        <w:t xml:space="preserve">%) становлять справи публічного обвинувачення, </w:t>
      </w:r>
      <w:r w:rsidR="00770196">
        <w:rPr>
          <w:bCs/>
          <w:iCs w:val="0"/>
          <w:lang w:val="uk-UA"/>
        </w:rPr>
        <w:t>7</w:t>
      </w:r>
      <w:r w:rsidRPr="00663329">
        <w:rPr>
          <w:bCs/>
          <w:iCs w:val="0"/>
          <w:lang w:val="uk-UA"/>
        </w:rPr>
        <w:t xml:space="preserve"> (</w:t>
      </w:r>
      <w:r w:rsidR="00770196">
        <w:rPr>
          <w:bCs/>
          <w:iCs w:val="0"/>
          <w:lang w:val="uk-UA"/>
        </w:rPr>
        <w:t>4,5</w:t>
      </w:r>
      <w:r w:rsidRPr="00663329">
        <w:rPr>
          <w:bCs/>
          <w:iCs w:val="0"/>
          <w:lang w:val="uk-UA"/>
        </w:rPr>
        <w:t xml:space="preserve">%) – справи приватного обвинувачення </w:t>
      </w:r>
      <w:r w:rsidR="00770196">
        <w:rPr>
          <w:bCs/>
          <w:iCs w:val="0"/>
          <w:lang w:val="uk-UA"/>
        </w:rPr>
        <w:t>.</w:t>
      </w:r>
    </w:p>
    <w:p w:rsidR="00663329" w:rsidRPr="00663329" w:rsidRDefault="00663329" w:rsidP="00663329">
      <w:pPr>
        <w:spacing w:before="120"/>
        <w:ind w:right="113" w:firstLine="709"/>
        <w:jc w:val="both"/>
        <w:rPr>
          <w:b/>
          <w:bCs/>
          <w:iCs w:val="0"/>
          <w:lang w:val="uk-UA"/>
        </w:rPr>
      </w:pPr>
      <w:r w:rsidRPr="00663329">
        <w:rPr>
          <w:bCs/>
          <w:iCs w:val="0"/>
          <w:lang w:val="uk-UA"/>
        </w:rPr>
        <w:lastRenderedPageBreak/>
        <w:t>Розподіл справ за розділами Особливої частини КК України наведений у таблиці 2.</w:t>
      </w:r>
    </w:p>
    <w:p w:rsidR="00663329" w:rsidRDefault="00663329" w:rsidP="00663329">
      <w:pPr>
        <w:spacing w:before="120"/>
        <w:ind w:right="113" w:firstLine="709"/>
        <w:jc w:val="center"/>
        <w:rPr>
          <w:bCs/>
          <w:iCs w:val="0"/>
          <w:sz w:val="24"/>
          <w:szCs w:val="24"/>
          <w:lang w:val="uk-UA"/>
        </w:rPr>
      </w:pPr>
      <w:r w:rsidRPr="00663329">
        <w:rPr>
          <w:b/>
          <w:bCs/>
          <w:iCs w:val="0"/>
          <w:sz w:val="24"/>
          <w:szCs w:val="24"/>
          <w:lang w:val="uk-UA"/>
        </w:rPr>
        <w:t>Таблиця 2</w:t>
      </w:r>
      <w:r w:rsidRPr="00663329">
        <w:rPr>
          <w:bCs/>
          <w:iCs w:val="0"/>
          <w:sz w:val="24"/>
          <w:szCs w:val="24"/>
          <w:lang w:val="uk-UA"/>
        </w:rPr>
        <w:t xml:space="preserve"> – Кількість кримінальних проваджень (справ) що знаходились на розгляді у 201</w:t>
      </w:r>
      <w:r w:rsidR="004F0A06">
        <w:rPr>
          <w:bCs/>
          <w:iCs w:val="0"/>
          <w:sz w:val="24"/>
          <w:szCs w:val="24"/>
          <w:lang w:val="uk-UA"/>
        </w:rPr>
        <w:t>8</w:t>
      </w:r>
      <w:r w:rsidRPr="00663329">
        <w:rPr>
          <w:bCs/>
          <w:iCs w:val="0"/>
          <w:sz w:val="24"/>
          <w:szCs w:val="24"/>
          <w:lang w:val="uk-UA"/>
        </w:rPr>
        <w:t xml:space="preserve"> році</w:t>
      </w:r>
    </w:p>
    <w:tbl>
      <w:tblPr>
        <w:tblW w:w="7160" w:type="dxa"/>
        <w:tblInd w:w="93" w:type="dxa"/>
        <w:tblLook w:val="04A0" w:firstRow="1" w:lastRow="0" w:firstColumn="1" w:lastColumn="0" w:noHBand="0" w:noVBand="1"/>
      </w:tblPr>
      <w:tblGrid>
        <w:gridCol w:w="456"/>
        <w:gridCol w:w="820"/>
        <w:gridCol w:w="4867"/>
        <w:gridCol w:w="1017"/>
      </w:tblGrid>
      <w:tr w:rsidR="00770196" w:rsidRPr="00770196" w:rsidTr="004F0A06">
        <w:trPr>
          <w:trHeight w:val="2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96" w:rsidRPr="00770196" w:rsidRDefault="004F0A06" w:rsidP="00770196">
            <w:pPr>
              <w:jc w:val="center"/>
              <w:rPr>
                <w:iCs w:val="0"/>
                <w:sz w:val="20"/>
                <w:szCs w:val="20"/>
                <w:lang w:val="uk-UA" w:eastAsia="uk-UA"/>
              </w:rPr>
            </w:pPr>
            <w:r>
              <w:rPr>
                <w:iCs w:val="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96" w:rsidRPr="00770196" w:rsidRDefault="004F0A06" w:rsidP="00770196">
            <w:pPr>
              <w:jc w:val="center"/>
              <w:rPr>
                <w:iCs w:val="0"/>
                <w:sz w:val="20"/>
                <w:szCs w:val="20"/>
                <w:lang w:val="uk-UA" w:eastAsia="uk-UA"/>
              </w:rPr>
            </w:pPr>
            <w:r w:rsidRPr="00D60728">
              <w:rPr>
                <w:iCs w:val="0"/>
                <w:sz w:val="20"/>
                <w:szCs w:val="20"/>
                <w:lang w:val="uk-UA" w:eastAsia="uk-UA"/>
              </w:rPr>
              <w:t>стаття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96" w:rsidRPr="00770196" w:rsidRDefault="004F0A06" w:rsidP="00770196">
            <w:pPr>
              <w:jc w:val="center"/>
              <w:rPr>
                <w:iCs w:val="0"/>
                <w:sz w:val="20"/>
                <w:szCs w:val="20"/>
                <w:lang w:val="uk-UA" w:eastAsia="uk-UA"/>
              </w:rPr>
            </w:pPr>
            <w:r>
              <w:rPr>
                <w:iCs w:val="0"/>
                <w:sz w:val="20"/>
                <w:szCs w:val="20"/>
                <w:lang w:val="uk-UA" w:eastAsia="uk-UA"/>
              </w:rPr>
              <w:t>Назва статті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Default="004F0A06" w:rsidP="00770196">
            <w:pPr>
              <w:jc w:val="center"/>
              <w:rPr>
                <w:iCs w:val="0"/>
                <w:sz w:val="20"/>
                <w:szCs w:val="20"/>
                <w:lang w:val="uk-UA" w:eastAsia="uk-UA"/>
              </w:rPr>
            </w:pPr>
            <w:r>
              <w:rPr>
                <w:iCs w:val="0"/>
                <w:sz w:val="20"/>
                <w:szCs w:val="20"/>
                <w:lang w:val="uk-UA" w:eastAsia="uk-UA"/>
              </w:rPr>
              <w:t>Кількість</w:t>
            </w:r>
          </w:p>
          <w:p w:rsidR="004F0A06" w:rsidRPr="00770196" w:rsidRDefault="004F0A06" w:rsidP="00770196">
            <w:pPr>
              <w:jc w:val="center"/>
              <w:rPr>
                <w:iCs w:val="0"/>
                <w:sz w:val="20"/>
                <w:szCs w:val="20"/>
                <w:lang w:val="uk-UA" w:eastAsia="uk-UA"/>
              </w:rPr>
            </w:pPr>
            <w:r>
              <w:rPr>
                <w:iCs w:val="0"/>
                <w:sz w:val="20"/>
                <w:szCs w:val="20"/>
                <w:lang w:val="uk-UA" w:eastAsia="uk-UA"/>
              </w:rPr>
              <w:t>справ</w:t>
            </w:r>
          </w:p>
        </w:tc>
      </w:tr>
      <w:tr w:rsidR="00770196" w:rsidRPr="00770196" w:rsidTr="004F0A0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115-145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життя та здоров'я особи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</w:tr>
      <w:tr w:rsidR="00770196" w:rsidRPr="00770196" w:rsidTr="004F0A06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152-156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статевої свободи та статевої недоторканності особи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4F0A0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D60728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157-184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виборчих, трудових та інших особистих прав і свобод людини і громадянина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4F0A0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D60728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185-198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власності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58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199-235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 у сфері господарської діяльності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236-254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довкілля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4F0A0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D60728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>255-270-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громадської безпеки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4F0A0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D60728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276-292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безпеки руху та експлуатації транспорту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293-304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громадського порядку та моральності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305-327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у сфері обігу наркотичних засобів, психотропних речовин, їх аналогів або прекурсорів та інші злочини проти здоров'я населення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364-370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у сфері службової діяльності та професійної діяльності, пов'язаної з наданням публічних послуг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371-400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правосуддя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4F0A0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iCs w:val="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4F0A06">
            <w:pPr>
              <w:rPr>
                <w:b/>
                <w:bCs/>
                <w:iCs w:val="0"/>
                <w:sz w:val="20"/>
                <w:szCs w:val="20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0"/>
                <w:szCs w:val="20"/>
                <w:lang w:val="uk-UA" w:eastAsia="uk-UA"/>
              </w:rPr>
              <w:t xml:space="preserve">402-435 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96" w:rsidRPr="00770196" w:rsidRDefault="0077019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Злочини проти встановленого порядку несення військової служби (військові злочини)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color w:val="00000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770196" w:rsidRPr="00770196" w:rsidTr="004F0A0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96" w:rsidRPr="00770196" w:rsidRDefault="00770196" w:rsidP="00770196">
            <w:pPr>
              <w:rPr>
                <w:iCs w:val="0"/>
                <w:sz w:val="24"/>
                <w:szCs w:val="24"/>
                <w:lang w:val="uk-UA" w:eastAsia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196" w:rsidRPr="00770196" w:rsidRDefault="00770196" w:rsidP="00770196">
            <w:pPr>
              <w:jc w:val="center"/>
              <w:rPr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196" w:rsidRPr="00770196" w:rsidRDefault="004F0A06" w:rsidP="00770196">
            <w:pPr>
              <w:rPr>
                <w:b/>
                <w:bCs/>
                <w:iCs w:val="0"/>
                <w:sz w:val="24"/>
                <w:szCs w:val="24"/>
                <w:lang w:val="uk-UA" w:eastAsia="uk-UA"/>
              </w:rPr>
            </w:pPr>
            <w:r w:rsidRPr="004F0A06">
              <w:rPr>
                <w:b/>
                <w:bCs/>
                <w:iCs w:val="0"/>
                <w:sz w:val="24"/>
                <w:szCs w:val="24"/>
                <w:lang w:val="uk-UA" w:eastAsia="uk-UA"/>
              </w:rPr>
              <w:t>У С Ь О Г 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196" w:rsidRPr="00770196" w:rsidRDefault="00770196" w:rsidP="00770196">
            <w:pPr>
              <w:jc w:val="right"/>
              <w:rPr>
                <w:iCs w:val="0"/>
                <w:sz w:val="24"/>
                <w:szCs w:val="24"/>
                <w:lang w:val="uk-UA" w:eastAsia="uk-UA"/>
              </w:rPr>
            </w:pPr>
            <w:r w:rsidRPr="00770196">
              <w:rPr>
                <w:iCs w:val="0"/>
                <w:sz w:val="24"/>
                <w:szCs w:val="24"/>
                <w:lang w:val="uk-UA" w:eastAsia="uk-UA"/>
              </w:rPr>
              <w:t>156</w:t>
            </w:r>
          </w:p>
        </w:tc>
      </w:tr>
    </w:tbl>
    <w:p w:rsidR="00770196" w:rsidRPr="00663329" w:rsidRDefault="00770196" w:rsidP="00663329">
      <w:pPr>
        <w:spacing w:before="120"/>
        <w:ind w:right="113" w:firstLine="709"/>
        <w:jc w:val="center"/>
        <w:rPr>
          <w:bCs/>
          <w:iCs w:val="0"/>
          <w:sz w:val="24"/>
          <w:szCs w:val="24"/>
          <w:lang w:val="uk-UA"/>
        </w:rPr>
      </w:pPr>
    </w:p>
    <w:p w:rsidR="00D60728" w:rsidRDefault="00663329" w:rsidP="00663329">
      <w:pPr>
        <w:ind w:firstLine="709"/>
        <w:jc w:val="both"/>
        <w:rPr>
          <w:iCs w:val="0"/>
          <w:lang w:val="uk-UA"/>
        </w:rPr>
      </w:pPr>
      <w:r w:rsidRPr="00663329">
        <w:rPr>
          <w:bCs/>
          <w:iCs w:val="0"/>
          <w:lang w:val="uk-UA"/>
        </w:rPr>
        <w:t>Як видно з таблиці, найбільш поширеними  є злочини проти власності (</w:t>
      </w:r>
      <w:r w:rsidR="00D60728">
        <w:rPr>
          <w:bCs/>
          <w:iCs w:val="0"/>
          <w:lang w:val="uk-UA"/>
        </w:rPr>
        <w:t>37,2</w:t>
      </w:r>
      <w:r w:rsidRPr="00663329">
        <w:rPr>
          <w:iCs w:val="0"/>
          <w:lang w:val="uk-UA"/>
        </w:rPr>
        <w:t>%</w:t>
      </w:r>
      <w:r w:rsidRPr="00663329">
        <w:rPr>
          <w:bCs/>
          <w:iCs w:val="0"/>
          <w:lang w:val="uk-UA"/>
        </w:rPr>
        <w:t>) від загальної кількості кримінальних справ, які знаходились на розгляді в суд</w:t>
      </w:r>
      <w:r w:rsidR="00D60728">
        <w:rPr>
          <w:bCs/>
          <w:iCs w:val="0"/>
          <w:lang w:val="uk-UA"/>
        </w:rPr>
        <w:t>і</w:t>
      </w:r>
      <w:r w:rsidRPr="00663329">
        <w:rPr>
          <w:bCs/>
          <w:iCs w:val="0"/>
          <w:lang w:val="uk-UA"/>
        </w:rPr>
        <w:t>. Значний відсоток (порівняно з іншими справами) становлять: злочини проти життя та здоров’я особи (</w:t>
      </w:r>
      <w:r w:rsidR="00D60728">
        <w:rPr>
          <w:bCs/>
          <w:iCs w:val="0"/>
          <w:lang w:val="uk-UA"/>
        </w:rPr>
        <w:t>10,9</w:t>
      </w:r>
      <w:r w:rsidRPr="00663329">
        <w:rPr>
          <w:iCs w:val="0"/>
          <w:lang w:val="uk-UA"/>
        </w:rPr>
        <w:t>%</w:t>
      </w:r>
      <w:r w:rsidRPr="00663329">
        <w:rPr>
          <w:bCs/>
          <w:iCs w:val="0"/>
          <w:lang w:val="uk-UA"/>
        </w:rPr>
        <w:t xml:space="preserve">), злочини </w:t>
      </w:r>
      <w:r w:rsidRPr="00663329">
        <w:rPr>
          <w:iCs w:val="0"/>
          <w:lang w:val="uk-UA"/>
        </w:rPr>
        <w:t>у сфері обігу наркотичних засобів їх аналогів та прекурсорів (</w:t>
      </w:r>
      <w:r w:rsidR="00D60728">
        <w:rPr>
          <w:iCs w:val="0"/>
          <w:lang w:val="uk-UA"/>
        </w:rPr>
        <w:t>22,4%) .</w:t>
      </w:r>
    </w:p>
    <w:p w:rsidR="00663329" w:rsidRDefault="00663329" w:rsidP="00663329">
      <w:pPr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З загальної кількості справ, що знаходилися на розгляді, закінчено провадженням</w:t>
      </w:r>
      <w:r w:rsidR="00D60728">
        <w:rPr>
          <w:bCs/>
          <w:iCs w:val="0"/>
          <w:lang w:val="uk-UA"/>
        </w:rPr>
        <w:t xml:space="preserve"> 117</w:t>
      </w:r>
      <w:r w:rsidRPr="00663329">
        <w:rPr>
          <w:bCs/>
          <w:iCs w:val="0"/>
          <w:lang w:val="uk-UA"/>
        </w:rPr>
        <w:t xml:space="preserve"> справ відносно </w:t>
      </w:r>
      <w:r w:rsidR="00D60728">
        <w:rPr>
          <w:bCs/>
          <w:iCs w:val="0"/>
          <w:lang w:val="uk-UA"/>
        </w:rPr>
        <w:t>125</w:t>
      </w:r>
      <w:r w:rsidRPr="00663329">
        <w:rPr>
          <w:bCs/>
          <w:iCs w:val="0"/>
          <w:lang w:val="uk-UA"/>
        </w:rPr>
        <w:t xml:space="preserve"> осіб, або 7</w:t>
      </w:r>
      <w:r w:rsidR="00D60728">
        <w:rPr>
          <w:bCs/>
          <w:iCs w:val="0"/>
          <w:lang w:val="uk-UA"/>
        </w:rPr>
        <w:t>5</w:t>
      </w:r>
      <w:r w:rsidRPr="00663329">
        <w:rPr>
          <w:bCs/>
          <w:iCs w:val="0"/>
          <w:lang w:val="uk-UA"/>
        </w:rPr>
        <w:t xml:space="preserve">% </w:t>
      </w:r>
      <w:r w:rsidR="00D60728">
        <w:rPr>
          <w:bCs/>
          <w:iCs w:val="0"/>
          <w:lang w:val="uk-UA"/>
        </w:rPr>
        <w:t>.</w:t>
      </w:r>
      <w:r w:rsidR="00FE2F80">
        <w:rPr>
          <w:bCs/>
          <w:iCs w:val="0"/>
          <w:lang w:val="uk-UA"/>
        </w:rPr>
        <w:t xml:space="preserve"> </w:t>
      </w:r>
      <w:r w:rsidRPr="00663329">
        <w:rPr>
          <w:bCs/>
          <w:iCs w:val="0"/>
          <w:lang w:val="uk-UA"/>
        </w:rPr>
        <w:t xml:space="preserve">Порівняно з аналогічним періодом минулого року, кількість розглянутих справ зменшилась на </w:t>
      </w:r>
      <w:r w:rsidR="00FE2F80">
        <w:rPr>
          <w:bCs/>
          <w:iCs w:val="0"/>
          <w:lang w:val="uk-UA"/>
        </w:rPr>
        <w:t>2,1</w:t>
      </w:r>
      <w:r w:rsidRPr="00663329">
        <w:rPr>
          <w:bCs/>
          <w:iCs w:val="0"/>
          <w:lang w:val="uk-UA"/>
        </w:rPr>
        <w:t>%.</w:t>
      </w:r>
    </w:p>
    <w:p w:rsidR="00D43060" w:rsidRPr="00663329" w:rsidRDefault="00D43060" w:rsidP="00663329">
      <w:pPr>
        <w:ind w:firstLine="709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>Залишок нерозглянутих справ 39 (25%) у тому числі зупинено у зв’язку з розшуком -1 справа відносно 2 осіб.</w:t>
      </w:r>
    </w:p>
    <w:p w:rsidR="007351A3" w:rsidRDefault="00663329" w:rsidP="00663329">
      <w:pPr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З постановленням вироку закінчено провадженням </w:t>
      </w:r>
      <w:r w:rsidR="00FE2F80">
        <w:rPr>
          <w:bCs/>
          <w:iCs w:val="0"/>
          <w:lang w:val="uk-UA"/>
        </w:rPr>
        <w:t>96</w:t>
      </w:r>
      <w:r w:rsidRPr="00663329">
        <w:rPr>
          <w:bCs/>
          <w:iCs w:val="0"/>
          <w:lang w:val="uk-UA"/>
        </w:rPr>
        <w:t xml:space="preserve"> справ (</w:t>
      </w:r>
      <w:r w:rsidR="00FE2F80">
        <w:rPr>
          <w:bCs/>
          <w:iCs w:val="0"/>
          <w:lang w:val="uk-UA"/>
        </w:rPr>
        <w:t>82</w:t>
      </w:r>
      <w:r w:rsidRPr="00663329">
        <w:rPr>
          <w:bCs/>
          <w:iCs w:val="0"/>
          <w:lang w:val="uk-UA"/>
        </w:rPr>
        <w:t>% закінчених провадженням справ) . Із закриттям провадження у справі –</w:t>
      </w:r>
      <w:r w:rsidR="00FE2F80">
        <w:rPr>
          <w:bCs/>
          <w:iCs w:val="0"/>
          <w:lang w:val="uk-UA"/>
        </w:rPr>
        <w:t>18 справ  (15,4%</w:t>
      </w:r>
      <w:r w:rsidR="005F3523">
        <w:rPr>
          <w:bCs/>
          <w:iCs w:val="0"/>
          <w:lang w:val="uk-UA"/>
        </w:rPr>
        <w:t>)</w:t>
      </w:r>
      <w:r w:rsidRPr="00663329">
        <w:rPr>
          <w:bCs/>
          <w:iCs w:val="0"/>
          <w:lang w:val="uk-UA"/>
        </w:rPr>
        <w:t xml:space="preserve">, із застосуванням примусових заходів медичного характеру – </w:t>
      </w:r>
      <w:r w:rsidR="00FE2F80">
        <w:rPr>
          <w:bCs/>
          <w:iCs w:val="0"/>
          <w:lang w:val="uk-UA"/>
        </w:rPr>
        <w:t>1</w:t>
      </w:r>
      <w:r w:rsidRPr="00663329">
        <w:rPr>
          <w:bCs/>
          <w:iCs w:val="0"/>
          <w:lang w:val="uk-UA"/>
        </w:rPr>
        <w:t xml:space="preserve"> (0,8</w:t>
      </w:r>
      <w:r w:rsidR="00FE2F80">
        <w:rPr>
          <w:bCs/>
          <w:iCs w:val="0"/>
          <w:lang w:val="uk-UA"/>
        </w:rPr>
        <w:t>5</w:t>
      </w:r>
      <w:r w:rsidRPr="00663329">
        <w:rPr>
          <w:bCs/>
          <w:iCs w:val="0"/>
          <w:lang w:val="uk-UA"/>
        </w:rPr>
        <w:t xml:space="preserve">%) </w:t>
      </w:r>
      <w:r w:rsidRPr="00663329">
        <w:rPr>
          <w:bCs/>
          <w:iCs w:val="0"/>
          <w:lang w:val="uk-UA"/>
        </w:rPr>
        <w:lastRenderedPageBreak/>
        <w:t xml:space="preserve">, </w:t>
      </w:r>
      <w:r w:rsidR="007351A3">
        <w:rPr>
          <w:bCs/>
          <w:iCs w:val="0"/>
          <w:lang w:val="uk-UA"/>
        </w:rPr>
        <w:t>повернуто прокурору 1(0,85%),надіслано для визначення підсудності -1 (0,85%).</w:t>
      </w:r>
    </w:p>
    <w:p w:rsidR="00663329" w:rsidRPr="00663329" w:rsidRDefault="00663329" w:rsidP="00663329">
      <w:pPr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З </w:t>
      </w:r>
      <w:r w:rsidR="007351A3">
        <w:rPr>
          <w:bCs/>
          <w:iCs w:val="0"/>
          <w:lang w:val="uk-UA"/>
        </w:rPr>
        <w:t>125</w:t>
      </w:r>
      <w:r w:rsidRPr="00663329">
        <w:rPr>
          <w:bCs/>
          <w:iCs w:val="0"/>
          <w:lang w:val="uk-UA"/>
        </w:rPr>
        <w:t xml:space="preserve"> осіб у справах з закінченим провадженням (за судовими рішеннями, що набрали та не набрали законної сили у звітному періоді):  </w:t>
      </w:r>
    </w:p>
    <w:p w:rsidR="00663329" w:rsidRPr="00663329" w:rsidRDefault="00663329" w:rsidP="00663329">
      <w:pPr>
        <w:ind w:left="187" w:hanging="187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- засуджено </w:t>
      </w:r>
      <w:r w:rsidR="007351A3">
        <w:rPr>
          <w:bCs/>
          <w:iCs w:val="0"/>
          <w:lang w:val="uk-UA"/>
        </w:rPr>
        <w:t xml:space="preserve">104 </w:t>
      </w:r>
      <w:r w:rsidRPr="00663329">
        <w:rPr>
          <w:bCs/>
          <w:iCs w:val="0"/>
          <w:lang w:val="uk-UA"/>
        </w:rPr>
        <w:t>ос</w:t>
      </w:r>
      <w:r w:rsidR="007351A3">
        <w:rPr>
          <w:bCs/>
          <w:iCs w:val="0"/>
          <w:lang w:val="uk-UA"/>
        </w:rPr>
        <w:t>о</w:t>
      </w:r>
      <w:r w:rsidRPr="00663329">
        <w:rPr>
          <w:bCs/>
          <w:iCs w:val="0"/>
          <w:lang w:val="uk-UA"/>
        </w:rPr>
        <w:t>б</w:t>
      </w:r>
      <w:r w:rsidR="007351A3">
        <w:rPr>
          <w:bCs/>
          <w:iCs w:val="0"/>
          <w:lang w:val="uk-UA"/>
        </w:rPr>
        <w:t>и</w:t>
      </w:r>
      <w:r w:rsidRPr="00663329">
        <w:rPr>
          <w:bCs/>
          <w:iCs w:val="0"/>
          <w:lang w:val="uk-UA"/>
        </w:rPr>
        <w:t xml:space="preserve"> (</w:t>
      </w:r>
      <w:r w:rsidR="007351A3">
        <w:rPr>
          <w:bCs/>
          <w:iCs w:val="0"/>
          <w:lang w:val="uk-UA"/>
        </w:rPr>
        <w:t>83,2</w:t>
      </w:r>
      <w:r w:rsidRPr="00663329">
        <w:rPr>
          <w:bCs/>
          <w:iCs w:val="0"/>
          <w:lang w:val="uk-UA"/>
        </w:rPr>
        <w:t xml:space="preserve">%) </w:t>
      </w:r>
      <w:r w:rsidR="007351A3">
        <w:rPr>
          <w:bCs/>
          <w:iCs w:val="0"/>
          <w:lang w:val="uk-UA"/>
        </w:rPr>
        <w:t>;</w:t>
      </w:r>
    </w:p>
    <w:p w:rsidR="00663329" w:rsidRPr="00663329" w:rsidRDefault="00663329" w:rsidP="00663329">
      <w:pPr>
        <w:jc w:val="both"/>
        <w:rPr>
          <w:iCs w:val="0"/>
          <w:lang w:val="uk-UA"/>
        </w:rPr>
      </w:pPr>
      <w:proofErr w:type="spellStart"/>
      <w:r w:rsidRPr="00663329">
        <w:rPr>
          <w:iCs w:val="0"/>
          <w:lang w:val="uk-UA"/>
        </w:rPr>
        <w:t>-щодо</w:t>
      </w:r>
      <w:proofErr w:type="spellEnd"/>
      <w:r w:rsidRPr="00663329">
        <w:rPr>
          <w:iCs w:val="0"/>
          <w:lang w:val="uk-UA"/>
        </w:rPr>
        <w:t xml:space="preserve"> </w:t>
      </w:r>
      <w:r w:rsidR="007351A3">
        <w:rPr>
          <w:iCs w:val="0"/>
          <w:lang w:val="uk-UA"/>
        </w:rPr>
        <w:t>18</w:t>
      </w:r>
      <w:r w:rsidRPr="00663329">
        <w:rPr>
          <w:iCs w:val="0"/>
          <w:lang w:val="uk-UA"/>
        </w:rPr>
        <w:t xml:space="preserve"> ос</w:t>
      </w:r>
      <w:r w:rsidR="007351A3">
        <w:rPr>
          <w:iCs w:val="0"/>
          <w:lang w:val="uk-UA"/>
        </w:rPr>
        <w:t>іб</w:t>
      </w:r>
      <w:r w:rsidRPr="00663329">
        <w:rPr>
          <w:iCs w:val="0"/>
          <w:lang w:val="uk-UA"/>
        </w:rPr>
        <w:t xml:space="preserve"> (</w:t>
      </w:r>
      <w:r w:rsidR="007351A3">
        <w:rPr>
          <w:iCs w:val="0"/>
          <w:lang w:val="uk-UA"/>
        </w:rPr>
        <w:t>14,4</w:t>
      </w:r>
      <w:r w:rsidRPr="00663329">
        <w:rPr>
          <w:iCs w:val="0"/>
          <w:lang w:val="uk-UA"/>
        </w:rPr>
        <w:t xml:space="preserve">%) провадження (справи) закрито ; </w:t>
      </w:r>
    </w:p>
    <w:p w:rsidR="007351A3" w:rsidRDefault="00663329" w:rsidP="00663329">
      <w:pPr>
        <w:jc w:val="both"/>
        <w:rPr>
          <w:iCs w:val="0"/>
          <w:lang w:val="uk-UA"/>
        </w:rPr>
      </w:pPr>
      <w:proofErr w:type="spellStart"/>
      <w:r w:rsidRPr="00663329">
        <w:rPr>
          <w:iCs w:val="0"/>
          <w:lang w:val="uk-UA"/>
        </w:rPr>
        <w:t>-до</w:t>
      </w:r>
      <w:proofErr w:type="spellEnd"/>
      <w:r w:rsidRPr="00663329">
        <w:rPr>
          <w:iCs w:val="0"/>
          <w:lang w:val="uk-UA"/>
        </w:rPr>
        <w:t xml:space="preserve"> </w:t>
      </w:r>
      <w:r w:rsidR="007351A3">
        <w:rPr>
          <w:iCs w:val="0"/>
          <w:lang w:val="uk-UA"/>
        </w:rPr>
        <w:t>1</w:t>
      </w:r>
      <w:r w:rsidRPr="00663329">
        <w:rPr>
          <w:iCs w:val="0"/>
          <w:lang w:val="uk-UA"/>
        </w:rPr>
        <w:t xml:space="preserve"> ос</w:t>
      </w:r>
      <w:r w:rsidR="007351A3">
        <w:rPr>
          <w:iCs w:val="0"/>
          <w:lang w:val="uk-UA"/>
        </w:rPr>
        <w:t>о</w:t>
      </w:r>
      <w:r w:rsidRPr="00663329">
        <w:rPr>
          <w:iCs w:val="0"/>
          <w:lang w:val="uk-UA"/>
        </w:rPr>
        <w:t>б</w:t>
      </w:r>
      <w:r w:rsidR="007351A3">
        <w:rPr>
          <w:iCs w:val="0"/>
          <w:lang w:val="uk-UA"/>
        </w:rPr>
        <w:t>и</w:t>
      </w:r>
      <w:r w:rsidRPr="00663329">
        <w:rPr>
          <w:iCs w:val="0"/>
          <w:lang w:val="uk-UA"/>
        </w:rPr>
        <w:t xml:space="preserve"> (0,</w:t>
      </w:r>
      <w:r w:rsidR="007351A3">
        <w:rPr>
          <w:iCs w:val="0"/>
          <w:lang w:val="uk-UA"/>
        </w:rPr>
        <w:t>8</w:t>
      </w:r>
      <w:r w:rsidRPr="00663329">
        <w:rPr>
          <w:iCs w:val="0"/>
          <w:lang w:val="uk-UA"/>
        </w:rPr>
        <w:t xml:space="preserve">%) - застосовано примусові заходи медичного характеру </w:t>
      </w:r>
    </w:p>
    <w:p w:rsidR="00663329" w:rsidRPr="00663329" w:rsidRDefault="00663329" w:rsidP="00663329">
      <w:pPr>
        <w:jc w:val="both"/>
        <w:rPr>
          <w:iCs w:val="0"/>
          <w:lang w:val="uk-UA"/>
        </w:rPr>
      </w:pPr>
      <w:proofErr w:type="spellStart"/>
      <w:r w:rsidRPr="00663329">
        <w:rPr>
          <w:iCs w:val="0"/>
          <w:lang w:val="uk-UA"/>
        </w:rPr>
        <w:t>-щодо</w:t>
      </w:r>
      <w:proofErr w:type="spellEnd"/>
      <w:r w:rsidRPr="00663329">
        <w:rPr>
          <w:iCs w:val="0"/>
          <w:lang w:val="uk-UA"/>
        </w:rPr>
        <w:t xml:space="preserve"> 1 ос</w:t>
      </w:r>
      <w:r w:rsidR="007351A3">
        <w:rPr>
          <w:iCs w:val="0"/>
          <w:lang w:val="uk-UA"/>
        </w:rPr>
        <w:t>о</w:t>
      </w:r>
      <w:r w:rsidRPr="00663329">
        <w:rPr>
          <w:iCs w:val="0"/>
          <w:lang w:val="uk-UA"/>
        </w:rPr>
        <w:t>б</w:t>
      </w:r>
      <w:r w:rsidR="007351A3">
        <w:rPr>
          <w:iCs w:val="0"/>
          <w:lang w:val="uk-UA"/>
        </w:rPr>
        <w:t>и</w:t>
      </w:r>
      <w:r w:rsidRPr="00663329">
        <w:rPr>
          <w:iCs w:val="0"/>
          <w:lang w:val="uk-UA"/>
        </w:rPr>
        <w:t xml:space="preserve"> (</w:t>
      </w:r>
      <w:r w:rsidR="007351A3">
        <w:rPr>
          <w:iCs w:val="0"/>
          <w:lang w:val="uk-UA"/>
        </w:rPr>
        <w:t>0,8</w:t>
      </w:r>
      <w:r w:rsidRPr="00663329">
        <w:rPr>
          <w:iCs w:val="0"/>
          <w:lang w:val="uk-UA"/>
        </w:rPr>
        <w:t>%) справи повернуті прокурору;</w:t>
      </w:r>
    </w:p>
    <w:p w:rsidR="00663329" w:rsidRDefault="00663329" w:rsidP="00663329">
      <w:pPr>
        <w:jc w:val="both"/>
        <w:rPr>
          <w:iCs w:val="0"/>
          <w:lang w:val="uk-UA"/>
        </w:rPr>
      </w:pPr>
      <w:proofErr w:type="spellStart"/>
      <w:r w:rsidRPr="00663329">
        <w:rPr>
          <w:iCs w:val="0"/>
          <w:lang w:val="uk-UA"/>
        </w:rPr>
        <w:t>-щодо</w:t>
      </w:r>
      <w:proofErr w:type="spellEnd"/>
      <w:r w:rsidRPr="00663329">
        <w:rPr>
          <w:iCs w:val="0"/>
          <w:lang w:val="uk-UA"/>
        </w:rPr>
        <w:t xml:space="preserve"> 1 ос</w:t>
      </w:r>
      <w:r w:rsidR="007351A3">
        <w:rPr>
          <w:iCs w:val="0"/>
          <w:lang w:val="uk-UA"/>
        </w:rPr>
        <w:t>о</w:t>
      </w:r>
      <w:r w:rsidRPr="00663329">
        <w:rPr>
          <w:iCs w:val="0"/>
          <w:lang w:val="uk-UA"/>
        </w:rPr>
        <w:t>б</w:t>
      </w:r>
      <w:r w:rsidR="007351A3">
        <w:rPr>
          <w:iCs w:val="0"/>
          <w:lang w:val="uk-UA"/>
        </w:rPr>
        <w:t>и</w:t>
      </w:r>
      <w:r w:rsidRPr="00663329">
        <w:rPr>
          <w:iCs w:val="0"/>
          <w:lang w:val="uk-UA"/>
        </w:rPr>
        <w:t xml:space="preserve"> (</w:t>
      </w:r>
      <w:r w:rsidR="007351A3">
        <w:rPr>
          <w:iCs w:val="0"/>
          <w:lang w:val="uk-UA"/>
        </w:rPr>
        <w:t>0,8</w:t>
      </w:r>
      <w:r w:rsidRPr="00663329">
        <w:rPr>
          <w:iCs w:val="0"/>
          <w:lang w:val="uk-UA"/>
        </w:rPr>
        <w:t xml:space="preserve">%) – передані для визначення підсудності . </w:t>
      </w:r>
    </w:p>
    <w:p w:rsidR="007351A3" w:rsidRPr="00663329" w:rsidRDefault="007351A3" w:rsidP="00663329">
      <w:pPr>
        <w:jc w:val="both"/>
        <w:rPr>
          <w:iCs w:val="0"/>
          <w:lang w:val="uk-UA"/>
        </w:rPr>
      </w:pPr>
    </w:p>
    <w:p w:rsidR="00663329" w:rsidRPr="00663329" w:rsidRDefault="00663329" w:rsidP="00663329">
      <w:pPr>
        <w:ind w:firstLine="709"/>
        <w:jc w:val="both"/>
        <w:rPr>
          <w:bCs/>
          <w:iCs w:val="0"/>
          <w:sz w:val="26"/>
          <w:szCs w:val="24"/>
          <w:lang w:val="uk-UA"/>
        </w:rPr>
      </w:pPr>
      <w:r w:rsidRPr="00663329">
        <w:rPr>
          <w:b/>
          <w:bCs/>
          <w:iCs w:val="0"/>
          <w:sz w:val="26"/>
          <w:szCs w:val="24"/>
          <w:lang w:val="uk-UA"/>
        </w:rPr>
        <w:t xml:space="preserve">Малюнок </w:t>
      </w:r>
      <w:r w:rsidR="00053083" w:rsidRPr="00053083">
        <w:rPr>
          <w:b/>
          <w:bCs/>
          <w:iCs w:val="0"/>
          <w:sz w:val="26"/>
          <w:szCs w:val="24"/>
        </w:rPr>
        <w:t>2</w:t>
      </w:r>
      <w:r w:rsidRPr="00663329">
        <w:rPr>
          <w:b/>
          <w:bCs/>
          <w:iCs w:val="0"/>
          <w:sz w:val="26"/>
          <w:szCs w:val="24"/>
          <w:lang w:val="uk-UA"/>
        </w:rPr>
        <w:t xml:space="preserve"> </w:t>
      </w:r>
      <w:r w:rsidRPr="00663329">
        <w:rPr>
          <w:bCs/>
          <w:iCs w:val="0"/>
          <w:sz w:val="26"/>
          <w:szCs w:val="24"/>
          <w:lang w:val="uk-UA"/>
        </w:rPr>
        <w:t>– Структура судових рішень (за кількістю осіб) у 201</w:t>
      </w:r>
      <w:r w:rsidR="007351A3">
        <w:rPr>
          <w:bCs/>
          <w:iCs w:val="0"/>
          <w:sz w:val="26"/>
          <w:szCs w:val="24"/>
          <w:lang w:val="uk-UA"/>
        </w:rPr>
        <w:t>8</w:t>
      </w:r>
      <w:r w:rsidRPr="00663329">
        <w:rPr>
          <w:bCs/>
          <w:iCs w:val="0"/>
          <w:sz w:val="26"/>
          <w:szCs w:val="24"/>
          <w:lang w:val="uk-UA"/>
        </w:rPr>
        <w:t xml:space="preserve"> році</w:t>
      </w:r>
    </w:p>
    <w:p w:rsidR="00663329" w:rsidRPr="00663329" w:rsidRDefault="00C21CB1" w:rsidP="00663329">
      <w:pPr>
        <w:spacing w:before="120"/>
        <w:jc w:val="center"/>
        <w:rPr>
          <w:iCs w:val="0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3A2519B" wp14:editId="0F47F8CB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Аналізуючи зміст судових рішень, можна помітити наступні зміни порівняно з попереднім роком: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- збільшилась </w:t>
      </w:r>
      <w:r w:rsidR="00C35A0C">
        <w:rPr>
          <w:bCs/>
          <w:iCs w:val="0"/>
          <w:lang w:val="uk-UA"/>
        </w:rPr>
        <w:t>кількість засуджених осіб</w:t>
      </w:r>
      <w:r w:rsidRPr="00663329">
        <w:rPr>
          <w:bCs/>
          <w:iCs w:val="0"/>
          <w:lang w:val="uk-UA"/>
        </w:rPr>
        <w:t xml:space="preserve"> </w:t>
      </w:r>
      <w:r w:rsidR="00C35A0C">
        <w:rPr>
          <w:bCs/>
          <w:iCs w:val="0"/>
          <w:lang w:val="uk-UA"/>
        </w:rPr>
        <w:t xml:space="preserve"> на 31 особу</w:t>
      </w:r>
      <w:r w:rsidRPr="00663329">
        <w:rPr>
          <w:bCs/>
          <w:iCs w:val="0"/>
          <w:lang w:val="uk-UA"/>
        </w:rPr>
        <w:t>;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- з</w:t>
      </w:r>
      <w:r w:rsidR="00C35A0C">
        <w:rPr>
          <w:bCs/>
          <w:iCs w:val="0"/>
          <w:lang w:val="uk-UA"/>
        </w:rPr>
        <w:t>меншилась кількість осіб</w:t>
      </w:r>
      <w:r w:rsidRPr="00663329">
        <w:rPr>
          <w:bCs/>
          <w:iCs w:val="0"/>
          <w:lang w:val="uk-UA"/>
        </w:rPr>
        <w:t xml:space="preserve"> , щодо яких провадження (справи) закрито</w:t>
      </w:r>
      <w:r w:rsidR="00C35A0C">
        <w:rPr>
          <w:bCs/>
          <w:iCs w:val="0"/>
          <w:lang w:val="uk-UA"/>
        </w:rPr>
        <w:t xml:space="preserve"> на 2 особи</w:t>
      </w:r>
      <w:r w:rsidRPr="00663329">
        <w:rPr>
          <w:bCs/>
          <w:iCs w:val="0"/>
          <w:lang w:val="uk-UA"/>
        </w:rPr>
        <w:t>;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- </w:t>
      </w:r>
      <w:r w:rsidR="00C35A0C">
        <w:rPr>
          <w:bCs/>
          <w:iCs w:val="0"/>
          <w:lang w:val="uk-UA"/>
        </w:rPr>
        <w:t>кількість</w:t>
      </w:r>
      <w:r w:rsidRPr="00663329">
        <w:rPr>
          <w:bCs/>
          <w:iCs w:val="0"/>
          <w:lang w:val="uk-UA"/>
        </w:rPr>
        <w:t xml:space="preserve"> осіб, до яких застосовано примусові заходи медичного характеру</w:t>
      </w:r>
      <w:r w:rsidR="00C35A0C">
        <w:rPr>
          <w:bCs/>
          <w:iCs w:val="0"/>
          <w:lang w:val="uk-UA"/>
        </w:rPr>
        <w:t xml:space="preserve"> в порівнянні з попереднім періодом не змінилась</w:t>
      </w:r>
      <w:r w:rsidRPr="00663329">
        <w:rPr>
          <w:bCs/>
          <w:iCs w:val="0"/>
          <w:lang w:val="uk-UA"/>
        </w:rPr>
        <w:t>;</w:t>
      </w:r>
    </w:p>
    <w:p w:rsidR="00663329" w:rsidRPr="00663329" w:rsidRDefault="00663329" w:rsidP="00053083">
      <w:pPr>
        <w:spacing w:before="120"/>
        <w:jc w:val="both"/>
        <w:rPr>
          <w:rFonts w:ascii="Arial Narrow" w:hAnsi="Arial Narrow"/>
          <w:bCs/>
          <w:iCs w:val="0"/>
          <w:sz w:val="18"/>
          <w:szCs w:val="18"/>
          <w:lang w:val="uk-UA"/>
        </w:rPr>
      </w:pPr>
      <w:r w:rsidRPr="00663329">
        <w:rPr>
          <w:bCs/>
          <w:iCs w:val="0"/>
          <w:lang w:val="uk-UA"/>
        </w:rPr>
        <w:t xml:space="preserve">           - </w:t>
      </w:r>
      <w:r w:rsidR="00C35A0C">
        <w:rPr>
          <w:bCs/>
          <w:iCs w:val="0"/>
          <w:lang w:val="uk-UA"/>
        </w:rPr>
        <w:t>збільшилась</w:t>
      </w:r>
      <w:r w:rsidRPr="00663329">
        <w:rPr>
          <w:bCs/>
          <w:iCs w:val="0"/>
          <w:lang w:val="uk-UA"/>
        </w:rPr>
        <w:t xml:space="preserve"> кількість  осіб, провадження стосовно яких направлен</w:t>
      </w:r>
      <w:r w:rsidR="00024781">
        <w:rPr>
          <w:bCs/>
          <w:iCs w:val="0"/>
          <w:lang w:val="uk-UA"/>
        </w:rPr>
        <w:t>о</w:t>
      </w:r>
      <w:r w:rsidRPr="00663329">
        <w:rPr>
          <w:bCs/>
          <w:iCs w:val="0"/>
          <w:lang w:val="uk-UA"/>
        </w:rPr>
        <w:t xml:space="preserve"> для визначення підсудності </w:t>
      </w:r>
      <w:r w:rsidR="00C35A0C">
        <w:rPr>
          <w:bCs/>
          <w:iCs w:val="0"/>
          <w:lang w:val="uk-UA"/>
        </w:rPr>
        <w:t xml:space="preserve"> на 2 особи</w:t>
      </w:r>
      <w:r w:rsidR="008F270F">
        <w:rPr>
          <w:bCs/>
          <w:iCs w:val="0"/>
          <w:lang w:val="uk-UA"/>
        </w:rPr>
        <w:t>.</w:t>
      </w:r>
      <w:r w:rsidRPr="00663329">
        <w:rPr>
          <w:bCs/>
          <w:iCs w:val="0"/>
          <w:lang w:val="uk-UA"/>
        </w:rPr>
        <w:t xml:space="preserve"> </w:t>
      </w:r>
    </w:p>
    <w:p w:rsidR="009C16E3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З фіксуванням судового процесу розглянуто </w:t>
      </w:r>
      <w:r w:rsidR="009C16E3">
        <w:rPr>
          <w:bCs/>
          <w:iCs w:val="0"/>
          <w:lang w:val="uk-UA"/>
        </w:rPr>
        <w:t>263</w:t>
      </w:r>
      <w:r w:rsidRPr="00663329">
        <w:rPr>
          <w:bCs/>
          <w:iCs w:val="0"/>
          <w:lang w:val="uk-UA"/>
        </w:rPr>
        <w:t xml:space="preserve"> справ</w:t>
      </w:r>
      <w:r w:rsidR="009C16E3">
        <w:rPr>
          <w:bCs/>
          <w:iCs w:val="0"/>
          <w:lang w:val="uk-UA"/>
        </w:rPr>
        <w:t>и</w:t>
      </w:r>
      <w:r w:rsidRPr="00663329">
        <w:rPr>
          <w:bCs/>
          <w:iCs w:val="0"/>
          <w:lang w:val="uk-UA"/>
        </w:rPr>
        <w:t xml:space="preserve"> або </w:t>
      </w:r>
      <w:r w:rsidR="009C16E3">
        <w:rPr>
          <w:bCs/>
          <w:iCs w:val="0"/>
          <w:lang w:val="uk-UA"/>
        </w:rPr>
        <w:t xml:space="preserve">52,7 </w:t>
      </w:r>
      <w:r w:rsidRPr="00663329">
        <w:rPr>
          <w:bCs/>
          <w:iCs w:val="0"/>
          <w:lang w:val="uk-UA"/>
        </w:rPr>
        <w:t xml:space="preserve">%. </w:t>
      </w:r>
    </w:p>
    <w:p w:rsidR="009C16E3" w:rsidRDefault="009C16E3" w:rsidP="00663329">
      <w:pPr>
        <w:spacing w:before="120"/>
        <w:ind w:firstLine="709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 xml:space="preserve">44 </w:t>
      </w:r>
      <w:r w:rsidR="00024781">
        <w:rPr>
          <w:bCs/>
          <w:iCs w:val="0"/>
          <w:lang w:val="uk-UA"/>
        </w:rPr>
        <w:t xml:space="preserve">(28,2%) </w:t>
      </w:r>
      <w:r>
        <w:rPr>
          <w:bCs/>
          <w:iCs w:val="0"/>
          <w:lang w:val="uk-UA"/>
        </w:rPr>
        <w:t>справи судове провадження в яких здійснювалося в режимі ВКЗ.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За даними звіт</w:t>
      </w:r>
      <w:r w:rsidR="00025352">
        <w:rPr>
          <w:bCs/>
          <w:iCs w:val="0"/>
          <w:lang w:val="uk-UA"/>
        </w:rPr>
        <w:t>у</w:t>
      </w:r>
      <w:r w:rsidRPr="00663329">
        <w:rPr>
          <w:bCs/>
          <w:iCs w:val="0"/>
          <w:lang w:val="uk-UA"/>
        </w:rPr>
        <w:t xml:space="preserve">, протягом року потерпілими від різних видів злочинів (по справах із закінченим провадженням визнано </w:t>
      </w:r>
      <w:r w:rsidR="00025352">
        <w:rPr>
          <w:bCs/>
          <w:iCs w:val="0"/>
          <w:lang w:val="uk-UA"/>
        </w:rPr>
        <w:t xml:space="preserve">70 фізичних та </w:t>
      </w:r>
      <w:r w:rsidRPr="00663329">
        <w:rPr>
          <w:bCs/>
          <w:iCs w:val="0"/>
          <w:lang w:val="uk-UA"/>
        </w:rPr>
        <w:t>4 юридичних ос</w:t>
      </w:r>
      <w:r w:rsidR="0053544C">
        <w:rPr>
          <w:bCs/>
          <w:iCs w:val="0"/>
          <w:lang w:val="uk-UA"/>
        </w:rPr>
        <w:t>о</w:t>
      </w:r>
      <w:r w:rsidRPr="00663329">
        <w:rPr>
          <w:bCs/>
          <w:iCs w:val="0"/>
          <w:lang w:val="uk-UA"/>
        </w:rPr>
        <w:t>б</w:t>
      </w:r>
      <w:r w:rsidR="00025352">
        <w:rPr>
          <w:bCs/>
          <w:iCs w:val="0"/>
          <w:lang w:val="uk-UA"/>
        </w:rPr>
        <w:t>и</w:t>
      </w:r>
      <w:r w:rsidRPr="00663329">
        <w:rPr>
          <w:bCs/>
          <w:iCs w:val="0"/>
          <w:lang w:val="uk-UA"/>
        </w:rPr>
        <w:t>. У тому числі,</w:t>
      </w:r>
      <w:r w:rsidR="00025352">
        <w:rPr>
          <w:bCs/>
          <w:iCs w:val="0"/>
          <w:lang w:val="uk-UA"/>
        </w:rPr>
        <w:t>11</w:t>
      </w:r>
      <w:r w:rsidRPr="00663329">
        <w:rPr>
          <w:bCs/>
          <w:iCs w:val="0"/>
          <w:lang w:val="uk-UA"/>
        </w:rPr>
        <w:t xml:space="preserve"> (1</w:t>
      </w:r>
      <w:r w:rsidR="00025352">
        <w:rPr>
          <w:bCs/>
          <w:iCs w:val="0"/>
          <w:lang w:val="uk-UA"/>
        </w:rPr>
        <w:t>5,7</w:t>
      </w:r>
      <w:r w:rsidRPr="00663329">
        <w:rPr>
          <w:bCs/>
          <w:iCs w:val="0"/>
          <w:lang w:val="uk-UA"/>
        </w:rPr>
        <w:t>%) потерпіли</w:t>
      </w:r>
      <w:r w:rsidR="0053544C">
        <w:rPr>
          <w:bCs/>
          <w:iCs w:val="0"/>
          <w:lang w:val="uk-UA"/>
        </w:rPr>
        <w:t>х</w:t>
      </w:r>
      <w:r w:rsidRPr="00663329">
        <w:rPr>
          <w:bCs/>
          <w:iCs w:val="0"/>
          <w:lang w:val="uk-UA"/>
        </w:rPr>
        <w:t xml:space="preserve"> від злочинів проти життя, здоров’я, статевої свободи та статевої недоторканості; </w:t>
      </w:r>
      <w:r w:rsidR="00025352">
        <w:rPr>
          <w:bCs/>
          <w:iCs w:val="0"/>
          <w:lang w:val="uk-UA"/>
        </w:rPr>
        <w:t>55</w:t>
      </w:r>
      <w:r w:rsidRPr="00663329">
        <w:rPr>
          <w:bCs/>
          <w:iCs w:val="0"/>
          <w:lang w:val="uk-UA"/>
        </w:rPr>
        <w:t xml:space="preserve"> фізичних та </w:t>
      </w:r>
      <w:r w:rsidR="00025352">
        <w:rPr>
          <w:bCs/>
          <w:iCs w:val="0"/>
          <w:lang w:val="uk-UA"/>
        </w:rPr>
        <w:t>3</w:t>
      </w:r>
      <w:r w:rsidRPr="00663329">
        <w:rPr>
          <w:bCs/>
          <w:iCs w:val="0"/>
          <w:lang w:val="uk-UA"/>
        </w:rPr>
        <w:t xml:space="preserve">  юридичних осіб – </w:t>
      </w:r>
      <w:r w:rsidR="00025352">
        <w:rPr>
          <w:bCs/>
          <w:iCs w:val="0"/>
          <w:lang w:val="uk-UA"/>
        </w:rPr>
        <w:t>від злочинів проти власності</w:t>
      </w:r>
      <w:r w:rsidR="00024781">
        <w:rPr>
          <w:bCs/>
          <w:iCs w:val="0"/>
          <w:lang w:val="uk-UA"/>
        </w:rPr>
        <w:t xml:space="preserve"> (82,8%)</w:t>
      </w:r>
      <w:r w:rsidR="00025352">
        <w:rPr>
          <w:bCs/>
          <w:iCs w:val="0"/>
          <w:lang w:val="uk-UA"/>
        </w:rPr>
        <w:t>; 1</w:t>
      </w:r>
      <w:r w:rsidRPr="00663329">
        <w:rPr>
          <w:bCs/>
          <w:iCs w:val="0"/>
          <w:lang w:val="uk-UA"/>
        </w:rPr>
        <w:t xml:space="preserve"> </w:t>
      </w:r>
      <w:r w:rsidR="00024781">
        <w:rPr>
          <w:bCs/>
          <w:iCs w:val="0"/>
          <w:lang w:val="uk-UA"/>
        </w:rPr>
        <w:t>особа</w:t>
      </w:r>
      <w:r w:rsidRPr="00663329">
        <w:rPr>
          <w:bCs/>
          <w:iCs w:val="0"/>
          <w:lang w:val="uk-UA"/>
        </w:rPr>
        <w:t xml:space="preserve"> (</w:t>
      </w:r>
      <w:r w:rsidR="00025352">
        <w:rPr>
          <w:bCs/>
          <w:iCs w:val="0"/>
          <w:lang w:val="uk-UA"/>
        </w:rPr>
        <w:t>1,4</w:t>
      </w:r>
      <w:r w:rsidRPr="00663329">
        <w:rPr>
          <w:bCs/>
          <w:iCs w:val="0"/>
          <w:lang w:val="uk-UA"/>
        </w:rPr>
        <w:t xml:space="preserve">%)  – від злочинів проти громадського порядку та моральності;  1 </w:t>
      </w:r>
      <w:r w:rsidR="00571BDE">
        <w:rPr>
          <w:bCs/>
          <w:iCs w:val="0"/>
          <w:lang w:val="uk-UA"/>
        </w:rPr>
        <w:t>особа</w:t>
      </w:r>
      <w:r w:rsidRPr="00663329">
        <w:rPr>
          <w:bCs/>
          <w:iCs w:val="0"/>
          <w:lang w:val="uk-UA"/>
        </w:rPr>
        <w:t xml:space="preserve"> (</w:t>
      </w:r>
      <w:r w:rsidR="00571BDE">
        <w:rPr>
          <w:bCs/>
          <w:iCs w:val="0"/>
          <w:lang w:val="uk-UA"/>
        </w:rPr>
        <w:t>1,4</w:t>
      </w:r>
      <w:r w:rsidRPr="00663329">
        <w:rPr>
          <w:bCs/>
          <w:iCs w:val="0"/>
          <w:lang w:val="uk-UA"/>
        </w:rPr>
        <w:t xml:space="preserve">%) – від злочинів проти безпеки руху та експлуатація транспорту; </w:t>
      </w:r>
      <w:r w:rsidR="0053544C">
        <w:rPr>
          <w:bCs/>
          <w:iCs w:val="0"/>
          <w:lang w:val="uk-UA"/>
        </w:rPr>
        <w:t>2</w:t>
      </w:r>
      <w:r w:rsidRPr="00663329">
        <w:rPr>
          <w:bCs/>
          <w:iCs w:val="0"/>
          <w:lang w:val="uk-UA"/>
        </w:rPr>
        <w:t xml:space="preserve"> (</w:t>
      </w:r>
      <w:r w:rsidR="0053544C">
        <w:rPr>
          <w:bCs/>
          <w:iCs w:val="0"/>
          <w:lang w:val="uk-UA"/>
        </w:rPr>
        <w:t>2,8%</w:t>
      </w:r>
      <w:r w:rsidRPr="00663329">
        <w:rPr>
          <w:bCs/>
          <w:iCs w:val="0"/>
          <w:lang w:val="uk-UA"/>
        </w:rPr>
        <w:t>) фізичних</w:t>
      </w:r>
      <w:r w:rsidR="00024781">
        <w:rPr>
          <w:bCs/>
          <w:iCs w:val="0"/>
          <w:lang w:val="uk-UA"/>
        </w:rPr>
        <w:t xml:space="preserve"> осіб</w:t>
      </w:r>
      <w:r w:rsidRPr="00663329">
        <w:rPr>
          <w:bCs/>
          <w:iCs w:val="0"/>
          <w:lang w:val="uk-UA"/>
        </w:rPr>
        <w:t xml:space="preserve"> та </w:t>
      </w:r>
      <w:r w:rsidR="0053544C">
        <w:rPr>
          <w:bCs/>
          <w:iCs w:val="0"/>
          <w:lang w:val="uk-UA"/>
        </w:rPr>
        <w:t>1</w:t>
      </w:r>
      <w:r w:rsidRPr="00663329">
        <w:rPr>
          <w:bCs/>
          <w:iCs w:val="0"/>
          <w:lang w:val="uk-UA"/>
        </w:rPr>
        <w:t xml:space="preserve"> </w:t>
      </w:r>
      <w:r w:rsidR="00024781">
        <w:rPr>
          <w:bCs/>
          <w:iCs w:val="0"/>
          <w:lang w:val="uk-UA"/>
        </w:rPr>
        <w:t>(</w:t>
      </w:r>
      <w:r w:rsidR="0053544C">
        <w:rPr>
          <w:bCs/>
          <w:iCs w:val="0"/>
          <w:lang w:val="uk-UA"/>
        </w:rPr>
        <w:t>1,4</w:t>
      </w:r>
      <w:r w:rsidRPr="00663329">
        <w:rPr>
          <w:bCs/>
          <w:iCs w:val="0"/>
          <w:lang w:val="uk-UA"/>
        </w:rPr>
        <w:t xml:space="preserve">%) </w:t>
      </w:r>
      <w:r w:rsidRPr="00663329">
        <w:rPr>
          <w:bCs/>
          <w:iCs w:val="0"/>
          <w:lang w:val="uk-UA"/>
        </w:rPr>
        <w:lastRenderedPageBreak/>
        <w:t xml:space="preserve">юридичних осіб – від інших злочинів. Сума завданої моральної та матеріальної шкоди загалом склала </w:t>
      </w:r>
      <w:r w:rsidR="0053544C">
        <w:rPr>
          <w:bCs/>
          <w:iCs w:val="0"/>
          <w:lang w:val="uk-UA"/>
        </w:rPr>
        <w:t xml:space="preserve">1546385 </w:t>
      </w:r>
      <w:r w:rsidRPr="00663329">
        <w:rPr>
          <w:bCs/>
          <w:iCs w:val="0"/>
          <w:lang w:val="uk-UA"/>
        </w:rPr>
        <w:t>грн.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Впродовж 201</w:t>
      </w:r>
      <w:r w:rsidR="0053544C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року до </w:t>
      </w:r>
      <w:r w:rsidR="0053544C">
        <w:rPr>
          <w:bCs/>
          <w:iCs w:val="0"/>
          <w:lang w:val="uk-UA"/>
        </w:rPr>
        <w:t>суду</w:t>
      </w:r>
      <w:r w:rsidRPr="00663329">
        <w:rPr>
          <w:bCs/>
          <w:iCs w:val="0"/>
          <w:lang w:val="uk-UA"/>
        </w:rPr>
        <w:t xml:space="preserve"> надійшло </w:t>
      </w:r>
      <w:r w:rsidR="0053544C">
        <w:rPr>
          <w:bCs/>
          <w:iCs w:val="0"/>
          <w:lang w:val="uk-UA"/>
        </w:rPr>
        <w:t>10</w:t>
      </w:r>
      <w:r w:rsidRPr="00663329">
        <w:rPr>
          <w:bCs/>
          <w:iCs w:val="0"/>
          <w:lang w:val="uk-UA"/>
        </w:rPr>
        <w:t xml:space="preserve"> справ щодо вирішення питання про звільнення від кримінальної відповідальності, що</w:t>
      </w:r>
      <w:r w:rsidR="0053544C">
        <w:rPr>
          <w:bCs/>
          <w:iCs w:val="0"/>
          <w:lang w:val="uk-UA"/>
        </w:rPr>
        <w:t xml:space="preserve"> дорівнює показнику минулого року.</w:t>
      </w:r>
      <w:r w:rsidRPr="00663329">
        <w:rPr>
          <w:bCs/>
          <w:iCs w:val="0"/>
          <w:lang w:val="uk-UA"/>
        </w:rPr>
        <w:t xml:space="preserve"> </w:t>
      </w:r>
    </w:p>
    <w:p w:rsidR="0053544C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На протязі звітного періоду до </w:t>
      </w:r>
      <w:r w:rsidR="0053544C">
        <w:rPr>
          <w:bCs/>
          <w:iCs w:val="0"/>
          <w:lang w:val="uk-UA"/>
        </w:rPr>
        <w:t>Куйбишевського районного суду Запорізької області надійшло 487</w:t>
      </w:r>
      <w:r w:rsidRPr="00663329">
        <w:rPr>
          <w:bCs/>
          <w:iCs w:val="0"/>
          <w:lang w:val="uk-UA"/>
        </w:rPr>
        <w:t xml:space="preserve">  клопотань слідчого, прокурора, та інших осіб, </w:t>
      </w:r>
      <w:r w:rsidR="0053544C">
        <w:rPr>
          <w:bCs/>
          <w:iCs w:val="0"/>
          <w:lang w:val="uk-UA"/>
        </w:rPr>
        <w:t>що на 135 справ більше ніж у 2017 році.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Кількість надходження клопотань про застосування запобіжних заходів з</w:t>
      </w:r>
      <w:r w:rsidR="002A2C00">
        <w:rPr>
          <w:bCs/>
          <w:iCs w:val="0"/>
          <w:lang w:val="uk-UA"/>
        </w:rPr>
        <w:t xml:space="preserve">меншилось на 19 </w:t>
      </w:r>
      <w:r w:rsidRPr="00663329">
        <w:rPr>
          <w:bCs/>
          <w:iCs w:val="0"/>
          <w:lang w:val="uk-UA"/>
        </w:rPr>
        <w:t>%. Так їх кіль</w:t>
      </w:r>
      <w:r w:rsidR="002A2C00">
        <w:rPr>
          <w:bCs/>
          <w:iCs w:val="0"/>
          <w:lang w:val="uk-UA"/>
        </w:rPr>
        <w:t>к</w:t>
      </w:r>
      <w:r w:rsidRPr="00663329">
        <w:rPr>
          <w:bCs/>
          <w:iCs w:val="0"/>
          <w:lang w:val="uk-UA"/>
        </w:rPr>
        <w:t>ість за 201</w:t>
      </w:r>
      <w:r w:rsidR="002A2C00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рік становить </w:t>
      </w:r>
      <w:r w:rsidR="002A2C00">
        <w:rPr>
          <w:bCs/>
          <w:iCs w:val="0"/>
          <w:lang w:val="uk-UA"/>
        </w:rPr>
        <w:t>17</w:t>
      </w:r>
      <w:r w:rsidRPr="00663329">
        <w:rPr>
          <w:bCs/>
          <w:iCs w:val="0"/>
          <w:lang w:val="uk-UA"/>
        </w:rPr>
        <w:t xml:space="preserve"> клопотан</w:t>
      </w:r>
      <w:r w:rsidR="002A2C00">
        <w:rPr>
          <w:bCs/>
          <w:iCs w:val="0"/>
          <w:lang w:val="uk-UA"/>
        </w:rPr>
        <w:t>ь</w:t>
      </w:r>
      <w:r w:rsidRPr="00663329">
        <w:rPr>
          <w:bCs/>
          <w:iCs w:val="0"/>
          <w:lang w:val="uk-UA"/>
        </w:rPr>
        <w:t>, з них: про застосування запобіжного заходу у вигляді особистого зобов’язання – 2 клопотан</w:t>
      </w:r>
      <w:r w:rsidR="002A2C00">
        <w:rPr>
          <w:bCs/>
          <w:iCs w:val="0"/>
          <w:lang w:val="uk-UA"/>
        </w:rPr>
        <w:t>ня</w:t>
      </w:r>
      <w:r w:rsidRPr="00663329">
        <w:rPr>
          <w:bCs/>
          <w:iCs w:val="0"/>
          <w:lang w:val="uk-UA"/>
        </w:rPr>
        <w:t xml:space="preserve"> ; у вигляді тримання під вартою – </w:t>
      </w:r>
      <w:r w:rsidR="002A2C00">
        <w:rPr>
          <w:bCs/>
          <w:iCs w:val="0"/>
          <w:lang w:val="uk-UA"/>
        </w:rPr>
        <w:t>12</w:t>
      </w:r>
      <w:r w:rsidRPr="00663329">
        <w:rPr>
          <w:bCs/>
          <w:iCs w:val="0"/>
          <w:lang w:val="uk-UA"/>
        </w:rPr>
        <w:t xml:space="preserve"> клопотань;</w:t>
      </w:r>
      <w:r w:rsidR="002A2C00">
        <w:rPr>
          <w:bCs/>
          <w:iCs w:val="0"/>
          <w:lang w:val="uk-UA"/>
        </w:rPr>
        <w:t xml:space="preserve"> у вигляді домашнього арешту – </w:t>
      </w:r>
      <w:r w:rsidRPr="00663329">
        <w:rPr>
          <w:bCs/>
          <w:iCs w:val="0"/>
          <w:lang w:val="uk-UA"/>
        </w:rPr>
        <w:t>3 клопотання 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Надходження скарг на дії чи бездіяльність слідчого, прокурора та інших осіб у поточному році з</w:t>
      </w:r>
      <w:r w:rsidR="002A2C00">
        <w:rPr>
          <w:bCs/>
          <w:iCs w:val="0"/>
          <w:lang w:val="uk-UA"/>
        </w:rPr>
        <w:t>меншилось</w:t>
      </w:r>
      <w:r w:rsidRPr="00663329">
        <w:rPr>
          <w:bCs/>
          <w:iCs w:val="0"/>
          <w:lang w:val="uk-UA"/>
        </w:rPr>
        <w:t xml:space="preserve"> на </w:t>
      </w:r>
      <w:r w:rsidR="002A2C00">
        <w:rPr>
          <w:bCs/>
          <w:iCs w:val="0"/>
          <w:lang w:val="uk-UA"/>
        </w:rPr>
        <w:t>22,7</w:t>
      </w:r>
      <w:r w:rsidRPr="00663329">
        <w:rPr>
          <w:bCs/>
          <w:iCs w:val="0"/>
          <w:lang w:val="uk-UA"/>
        </w:rPr>
        <w:t xml:space="preserve">% і становило </w:t>
      </w:r>
      <w:r w:rsidR="002A2C00">
        <w:rPr>
          <w:bCs/>
          <w:iCs w:val="0"/>
          <w:lang w:val="uk-UA"/>
        </w:rPr>
        <w:t>17</w:t>
      </w:r>
      <w:r w:rsidRPr="00663329">
        <w:rPr>
          <w:bCs/>
          <w:iCs w:val="0"/>
          <w:lang w:val="uk-UA"/>
        </w:rPr>
        <w:t xml:space="preserve"> [</w:t>
      </w:r>
      <w:r w:rsidR="002A2C00">
        <w:rPr>
          <w:bCs/>
          <w:iCs w:val="0"/>
          <w:lang w:val="uk-UA"/>
        </w:rPr>
        <w:t>2017 рік-22</w:t>
      </w:r>
      <w:r w:rsidRPr="00663329">
        <w:rPr>
          <w:bCs/>
          <w:iCs w:val="0"/>
          <w:lang w:val="uk-UA"/>
        </w:rPr>
        <w:t xml:space="preserve">]. На розгляді знаходилася </w:t>
      </w:r>
      <w:r w:rsidR="002A2C00">
        <w:rPr>
          <w:bCs/>
          <w:iCs w:val="0"/>
          <w:lang w:val="uk-UA"/>
        </w:rPr>
        <w:t>17</w:t>
      </w:r>
      <w:r w:rsidRPr="00663329">
        <w:rPr>
          <w:bCs/>
          <w:iCs w:val="0"/>
          <w:lang w:val="uk-UA"/>
        </w:rPr>
        <w:t xml:space="preserve"> [</w:t>
      </w:r>
      <w:r w:rsidR="002A2C00">
        <w:rPr>
          <w:bCs/>
          <w:iCs w:val="0"/>
          <w:lang w:val="uk-UA"/>
        </w:rPr>
        <w:t>22</w:t>
      </w:r>
      <w:r w:rsidRPr="00663329">
        <w:rPr>
          <w:bCs/>
          <w:iCs w:val="0"/>
          <w:lang w:val="uk-UA"/>
        </w:rPr>
        <w:t xml:space="preserve">] скарг, в тому числі: про </w:t>
      </w:r>
      <w:r w:rsidR="002A2C00">
        <w:rPr>
          <w:bCs/>
          <w:iCs w:val="0"/>
          <w:lang w:val="uk-UA"/>
        </w:rPr>
        <w:t>бездіяльність слідчого,прокурора</w:t>
      </w:r>
      <w:r w:rsidRPr="00663329">
        <w:rPr>
          <w:bCs/>
          <w:iCs w:val="0"/>
          <w:lang w:val="uk-UA"/>
        </w:rPr>
        <w:t xml:space="preserve"> – </w:t>
      </w:r>
      <w:r w:rsidR="002A2C00">
        <w:rPr>
          <w:bCs/>
          <w:iCs w:val="0"/>
          <w:lang w:val="uk-UA"/>
        </w:rPr>
        <w:t>5</w:t>
      </w:r>
      <w:r w:rsidRPr="00663329">
        <w:rPr>
          <w:bCs/>
          <w:iCs w:val="0"/>
          <w:lang w:val="uk-UA"/>
        </w:rPr>
        <w:t xml:space="preserve"> [</w:t>
      </w:r>
      <w:r w:rsidR="002A2C00">
        <w:rPr>
          <w:bCs/>
          <w:iCs w:val="0"/>
          <w:lang w:val="uk-UA"/>
        </w:rPr>
        <w:t>18</w:t>
      </w:r>
      <w:r w:rsidRPr="00663329">
        <w:rPr>
          <w:bCs/>
          <w:iCs w:val="0"/>
          <w:lang w:val="uk-UA"/>
        </w:rPr>
        <w:t xml:space="preserve">], </w:t>
      </w:r>
      <w:r w:rsidR="002A2C00">
        <w:rPr>
          <w:bCs/>
          <w:iCs w:val="0"/>
          <w:lang w:val="uk-UA"/>
        </w:rPr>
        <w:t>рішення слідчого про закриття кримінального провадження</w:t>
      </w:r>
      <w:r w:rsidRPr="00663329">
        <w:rPr>
          <w:bCs/>
          <w:iCs w:val="0"/>
          <w:lang w:val="uk-UA"/>
        </w:rPr>
        <w:t xml:space="preserve"> – </w:t>
      </w:r>
      <w:r w:rsidR="002A2C00">
        <w:rPr>
          <w:bCs/>
          <w:iCs w:val="0"/>
          <w:lang w:val="uk-UA"/>
        </w:rPr>
        <w:t>11</w:t>
      </w:r>
      <w:r w:rsidRPr="00663329">
        <w:rPr>
          <w:bCs/>
          <w:iCs w:val="0"/>
          <w:lang w:val="uk-UA"/>
        </w:rPr>
        <w:t xml:space="preserve"> [</w:t>
      </w:r>
      <w:r w:rsidR="002A2C00">
        <w:rPr>
          <w:bCs/>
          <w:iCs w:val="0"/>
          <w:lang w:val="uk-UA"/>
        </w:rPr>
        <w:t>2</w:t>
      </w:r>
      <w:r w:rsidRPr="00663329">
        <w:rPr>
          <w:bCs/>
          <w:iCs w:val="0"/>
          <w:lang w:val="uk-UA"/>
        </w:rPr>
        <w:t xml:space="preserve">], на бездіяльність слідчого, прокурора – </w:t>
      </w:r>
      <w:r w:rsidR="002A2C00">
        <w:rPr>
          <w:bCs/>
          <w:iCs w:val="0"/>
          <w:lang w:val="uk-UA"/>
        </w:rPr>
        <w:t>5</w:t>
      </w:r>
      <w:r w:rsidRPr="00663329">
        <w:rPr>
          <w:bCs/>
          <w:iCs w:val="0"/>
          <w:lang w:val="uk-UA"/>
        </w:rPr>
        <w:t xml:space="preserve"> [</w:t>
      </w:r>
      <w:r w:rsidR="002A2C00">
        <w:rPr>
          <w:bCs/>
          <w:iCs w:val="0"/>
          <w:lang w:val="uk-UA"/>
        </w:rPr>
        <w:t>18]. Розглянуто - 17</w:t>
      </w:r>
      <w:r w:rsidRPr="00663329">
        <w:rPr>
          <w:bCs/>
          <w:iCs w:val="0"/>
          <w:lang w:val="uk-UA"/>
        </w:rPr>
        <w:t xml:space="preserve"> (</w:t>
      </w:r>
      <w:r w:rsidR="002A2C00">
        <w:rPr>
          <w:bCs/>
          <w:iCs w:val="0"/>
          <w:lang w:val="uk-UA"/>
        </w:rPr>
        <w:t>100</w:t>
      </w:r>
      <w:r w:rsidR="009E57EF">
        <w:rPr>
          <w:bCs/>
          <w:iCs w:val="0"/>
          <w:lang w:val="uk-UA"/>
        </w:rPr>
        <w:t>%)</w:t>
      </w:r>
      <w:r w:rsidRPr="00663329">
        <w:rPr>
          <w:bCs/>
          <w:iCs w:val="0"/>
          <w:lang w:val="uk-UA"/>
        </w:rPr>
        <w:t xml:space="preserve">, з числа розглянутих  задоволено - </w:t>
      </w:r>
      <w:r w:rsidR="009E57EF">
        <w:rPr>
          <w:bCs/>
          <w:iCs w:val="0"/>
          <w:lang w:val="uk-UA"/>
        </w:rPr>
        <w:t>7</w:t>
      </w:r>
      <w:r w:rsidRPr="00663329">
        <w:rPr>
          <w:bCs/>
          <w:iCs w:val="0"/>
          <w:lang w:val="uk-UA"/>
        </w:rPr>
        <w:t xml:space="preserve"> (</w:t>
      </w:r>
      <w:r w:rsidR="009E57EF">
        <w:rPr>
          <w:bCs/>
          <w:iCs w:val="0"/>
          <w:lang w:val="uk-UA"/>
        </w:rPr>
        <w:t>41,2</w:t>
      </w:r>
      <w:r w:rsidRPr="00663329">
        <w:rPr>
          <w:bCs/>
          <w:iCs w:val="0"/>
          <w:lang w:val="uk-UA"/>
        </w:rPr>
        <w:t>%).</w:t>
      </w:r>
    </w:p>
    <w:p w:rsidR="00663329" w:rsidRPr="0076504B" w:rsidRDefault="00663329" w:rsidP="00663329">
      <w:pPr>
        <w:spacing w:before="120"/>
        <w:ind w:firstLine="709"/>
        <w:jc w:val="both"/>
        <w:rPr>
          <w:bCs/>
          <w:iCs w:val="0"/>
        </w:rPr>
      </w:pPr>
      <w:r w:rsidRPr="00663329">
        <w:rPr>
          <w:bCs/>
          <w:iCs w:val="0"/>
          <w:lang w:val="uk-UA"/>
        </w:rPr>
        <w:t>В порядку викона</w:t>
      </w:r>
      <w:r w:rsidR="005F3453">
        <w:rPr>
          <w:bCs/>
          <w:iCs w:val="0"/>
          <w:lang w:val="uk-UA"/>
        </w:rPr>
        <w:t>ння судових рішень в провадженні</w:t>
      </w:r>
      <w:r w:rsidRPr="00663329">
        <w:rPr>
          <w:bCs/>
          <w:iCs w:val="0"/>
          <w:lang w:val="uk-UA"/>
        </w:rPr>
        <w:t xml:space="preserve"> суд</w:t>
      </w:r>
      <w:r w:rsidR="005F3453">
        <w:rPr>
          <w:bCs/>
          <w:iCs w:val="0"/>
          <w:lang w:val="uk-UA"/>
        </w:rPr>
        <w:t>у</w:t>
      </w:r>
      <w:r w:rsidRPr="00663329">
        <w:rPr>
          <w:bCs/>
          <w:iCs w:val="0"/>
          <w:lang w:val="uk-UA"/>
        </w:rPr>
        <w:t xml:space="preserve"> у 201</w:t>
      </w:r>
      <w:r w:rsidR="005F3453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році надійшло 43 [</w:t>
      </w:r>
      <w:r w:rsidR="005F3453">
        <w:rPr>
          <w:bCs/>
          <w:iCs w:val="0"/>
          <w:lang w:val="uk-UA"/>
        </w:rPr>
        <w:t>2017 рік-54</w:t>
      </w:r>
      <w:r w:rsidRPr="00663329">
        <w:rPr>
          <w:bCs/>
          <w:iCs w:val="0"/>
          <w:lang w:val="uk-UA"/>
        </w:rPr>
        <w:t xml:space="preserve">] подань та клопотань, що на </w:t>
      </w:r>
      <w:r w:rsidR="005F3453">
        <w:rPr>
          <w:bCs/>
          <w:iCs w:val="0"/>
          <w:lang w:val="uk-UA"/>
        </w:rPr>
        <w:t>15,6</w:t>
      </w:r>
      <w:r w:rsidRPr="00663329">
        <w:rPr>
          <w:bCs/>
          <w:iCs w:val="0"/>
          <w:lang w:val="uk-UA"/>
        </w:rPr>
        <w:t>% менше, ніж у 201</w:t>
      </w:r>
      <w:r w:rsidR="005F3453">
        <w:rPr>
          <w:bCs/>
          <w:iCs w:val="0"/>
          <w:lang w:val="uk-UA"/>
        </w:rPr>
        <w:t>7</w:t>
      </w:r>
      <w:r w:rsidRPr="00663329">
        <w:rPr>
          <w:bCs/>
          <w:iCs w:val="0"/>
          <w:lang w:val="uk-UA"/>
        </w:rPr>
        <w:t xml:space="preserve"> році. Всього на розгляді в суд</w:t>
      </w:r>
      <w:r w:rsidR="005F3453">
        <w:rPr>
          <w:bCs/>
          <w:iCs w:val="0"/>
          <w:lang w:val="uk-UA"/>
        </w:rPr>
        <w:t>і</w:t>
      </w:r>
      <w:r w:rsidRPr="00663329">
        <w:rPr>
          <w:bCs/>
          <w:iCs w:val="0"/>
          <w:lang w:val="uk-UA"/>
        </w:rPr>
        <w:t xml:space="preserve"> знаходилося 43 подан</w:t>
      </w:r>
      <w:r w:rsidR="005F3453">
        <w:rPr>
          <w:bCs/>
          <w:iCs w:val="0"/>
          <w:lang w:val="uk-UA"/>
        </w:rPr>
        <w:t>ня</w:t>
      </w:r>
      <w:r w:rsidRPr="00663329">
        <w:rPr>
          <w:bCs/>
          <w:iCs w:val="0"/>
          <w:lang w:val="uk-UA"/>
        </w:rPr>
        <w:t xml:space="preserve"> в порядку виконання вироку [</w:t>
      </w:r>
      <w:r w:rsidR="005F3453">
        <w:rPr>
          <w:bCs/>
          <w:iCs w:val="0"/>
          <w:lang w:val="uk-UA"/>
        </w:rPr>
        <w:t>54</w:t>
      </w:r>
      <w:r w:rsidRPr="00663329">
        <w:rPr>
          <w:bCs/>
          <w:iCs w:val="0"/>
          <w:lang w:val="uk-UA"/>
        </w:rPr>
        <w:t>]. З них розглянуто</w:t>
      </w:r>
      <w:r w:rsidR="005F3453">
        <w:rPr>
          <w:bCs/>
          <w:iCs w:val="0"/>
          <w:lang w:val="uk-UA"/>
        </w:rPr>
        <w:t xml:space="preserve"> 39</w:t>
      </w:r>
      <w:r w:rsidRPr="00663329">
        <w:rPr>
          <w:bCs/>
          <w:iCs w:val="0"/>
          <w:lang w:val="uk-UA"/>
        </w:rPr>
        <w:t xml:space="preserve"> (9</w:t>
      </w:r>
      <w:r w:rsidR="0076504B" w:rsidRPr="0076504B">
        <w:rPr>
          <w:bCs/>
          <w:iCs w:val="0"/>
        </w:rPr>
        <w:t>0.7</w:t>
      </w:r>
      <w:r w:rsidRPr="00663329">
        <w:rPr>
          <w:bCs/>
          <w:iCs w:val="0"/>
          <w:lang w:val="uk-UA"/>
        </w:rPr>
        <w:t>%), задово</w:t>
      </w:r>
      <w:r w:rsidR="0076504B">
        <w:rPr>
          <w:bCs/>
          <w:iCs w:val="0"/>
          <w:lang w:val="uk-UA"/>
        </w:rPr>
        <w:t xml:space="preserve">лено з числа розглянутих –  </w:t>
      </w:r>
      <w:r w:rsidR="0076504B" w:rsidRPr="0076504B">
        <w:rPr>
          <w:bCs/>
          <w:iCs w:val="0"/>
        </w:rPr>
        <w:t>35</w:t>
      </w:r>
      <w:r w:rsidRPr="00663329">
        <w:rPr>
          <w:bCs/>
          <w:iCs w:val="0"/>
          <w:lang w:val="uk-UA"/>
        </w:rPr>
        <w:t xml:space="preserve"> (8</w:t>
      </w:r>
      <w:r w:rsidR="0076504B" w:rsidRPr="0076504B">
        <w:rPr>
          <w:bCs/>
          <w:iCs w:val="0"/>
        </w:rPr>
        <w:t>9.7</w:t>
      </w:r>
      <w:r w:rsidRPr="00663329">
        <w:rPr>
          <w:bCs/>
          <w:iCs w:val="0"/>
          <w:lang w:val="uk-UA"/>
        </w:rPr>
        <w:t>%).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У звітному періоді </w:t>
      </w:r>
      <w:r w:rsidR="0076504B">
        <w:rPr>
          <w:bCs/>
          <w:iCs w:val="0"/>
          <w:lang w:val="uk-UA"/>
        </w:rPr>
        <w:t xml:space="preserve">справи </w:t>
      </w:r>
      <w:r w:rsidRPr="00663329">
        <w:rPr>
          <w:bCs/>
          <w:iCs w:val="0"/>
          <w:lang w:val="uk-UA"/>
        </w:rPr>
        <w:t xml:space="preserve">за вчинення злочинів у складі організованих груп та злочинних організацій </w:t>
      </w:r>
      <w:r w:rsidR="0076504B">
        <w:rPr>
          <w:bCs/>
          <w:iCs w:val="0"/>
          <w:lang w:val="uk-UA"/>
        </w:rPr>
        <w:t>не надходили.</w:t>
      </w:r>
      <w:r w:rsidRPr="00663329">
        <w:rPr>
          <w:bCs/>
          <w:iCs w:val="0"/>
          <w:lang w:val="uk-UA"/>
        </w:rPr>
        <w:t xml:space="preserve"> </w:t>
      </w:r>
    </w:p>
    <w:p w:rsidR="00663329" w:rsidRDefault="00663329" w:rsidP="0076504B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Протягом 201</w:t>
      </w:r>
      <w:r w:rsidR="0076504B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року на розгляді у суд</w:t>
      </w:r>
      <w:r w:rsidR="0076504B">
        <w:rPr>
          <w:bCs/>
          <w:iCs w:val="0"/>
          <w:lang w:val="uk-UA"/>
        </w:rPr>
        <w:t>і</w:t>
      </w:r>
      <w:r w:rsidRPr="00663329">
        <w:rPr>
          <w:bCs/>
          <w:iCs w:val="0"/>
          <w:lang w:val="uk-UA"/>
        </w:rPr>
        <w:t xml:space="preserve"> знаходилося </w:t>
      </w:r>
      <w:r w:rsidR="0076504B">
        <w:rPr>
          <w:bCs/>
          <w:iCs w:val="0"/>
          <w:lang w:val="uk-UA"/>
        </w:rPr>
        <w:t xml:space="preserve">2 провадження </w:t>
      </w:r>
      <w:r w:rsidRPr="00663329">
        <w:rPr>
          <w:bCs/>
          <w:iCs w:val="0"/>
          <w:lang w:val="uk-UA"/>
        </w:rPr>
        <w:t xml:space="preserve"> відносно </w:t>
      </w:r>
      <w:r w:rsidR="0076504B">
        <w:rPr>
          <w:bCs/>
          <w:iCs w:val="0"/>
          <w:lang w:val="uk-UA"/>
        </w:rPr>
        <w:t>2</w:t>
      </w:r>
      <w:r w:rsidRPr="00663329">
        <w:rPr>
          <w:bCs/>
          <w:iCs w:val="0"/>
          <w:lang w:val="uk-UA"/>
        </w:rPr>
        <w:t xml:space="preserve"> неповнолітніх осіб (</w:t>
      </w:r>
      <w:r w:rsidR="0076504B">
        <w:rPr>
          <w:bCs/>
          <w:iCs w:val="0"/>
          <w:lang w:val="uk-UA"/>
        </w:rPr>
        <w:t>1,</w:t>
      </w:r>
      <w:r w:rsidRPr="00663329">
        <w:rPr>
          <w:bCs/>
          <w:iCs w:val="0"/>
          <w:lang w:val="uk-UA"/>
        </w:rPr>
        <w:t>3% загальної кількості кримінальних проваджень , що на</w:t>
      </w:r>
      <w:r w:rsidR="0076504B">
        <w:rPr>
          <w:bCs/>
          <w:iCs w:val="0"/>
          <w:lang w:val="uk-UA"/>
        </w:rPr>
        <w:t xml:space="preserve"> 75</w:t>
      </w:r>
      <w:r w:rsidRPr="00663329">
        <w:rPr>
          <w:bCs/>
          <w:iCs w:val="0"/>
          <w:lang w:val="uk-UA"/>
        </w:rPr>
        <w:t>%</w:t>
      </w:r>
      <w:r w:rsidR="0076504B">
        <w:rPr>
          <w:bCs/>
          <w:iCs w:val="0"/>
          <w:lang w:val="uk-UA"/>
        </w:rPr>
        <w:t xml:space="preserve"> менше, ніж в минулому році [8 справ</w:t>
      </w:r>
      <w:r w:rsidRPr="00663329">
        <w:rPr>
          <w:bCs/>
          <w:iCs w:val="0"/>
          <w:lang w:val="uk-UA"/>
        </w:rPr>
        <w:t xml:space="preserve"> відносно </w:t>
      </w:r>
      <w:r w:rsidR="0076504B">
        <w:rPr>
          <w:bCs/>
          <w:iCs w:val="0"/>
          <w:lang w:val="uk-UA"/>
        </w:rPr>
        <w:t>9</w:t>
      </w:r>
      <w:r w:rsidRPr="00663329">
        <w:rPr>
          <w:bCs/>
          <w:iCs w:val="0"/>
          <w:lang w:val="uk-UA"/>
        </w:rPr>
        <w:t xml:space="preserve"> осіб]. З них закінчено провадженням </w:t>
      </w:r>
      <w:r w:rsidR="0076504B">
        <w:rPr>
          <w:bCs/>
          <w:iCs w:val="0"/>
          <w:lang w:val="uk-UA"/>
        </w:rPr>
        <w:t>1 справа (50</w:t>
      </w:r>
      <w:r w:rsidRPr="00663329">
        <w:rPr>
          <w:bCs/>
          <w:iCs w:val="0"/>
          <w:lang w:val="uk-UA"/>
        </w:rPr>
        <w:t>%), в тому числі: з постановленням вироку – 1 (</w:t>
      </w:r>
      <w:r w:rsidR="0076504B">
        <w:rPr>
          <w:bCs/>
          <w:iCs w:val="0"/>
          <w:lang w:val="uk-UA"/>
        </w:rPr>
        <w:t>50%). Залишок справ на кінець звітного періоду одна справа відносно однієї особи.</w:t>
      </w:r>
    </w:p>
    <w:p w:rsidR="00286BCE" w:rsidRDefault="00286BCE" w:rsidP="0076504B">
      <w:pPr>
        <w:spacing w:before="120"/>
        <w:ind w:firstLine="709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>Протягом 2018 року розглянуто 605 справ та матеріалів кримінального судочинства в строк до 3-х місяців (94,8%), понад 3 місяці -30 справ (4,7%),понад один рік</w:t>
      </w:r>
      <w:r w:rsidR="002B7226">
        <w:rPr>
          <w:bCs/>
          <w:iCs w:val="0"/>
          <w:lang w:val="uk-UA"/>
        </w:rPr>
        <w:t xml:space="preserve"> – 3справи (0,5%)</w:t>
      </w:r>
      <w:r>
        <w:rPr>
          <w:bCs/>
          <w:iCs w:val="0"/>
          <w:lang w:val="uk-UA"/>
        </w:rPr>
        <w:t>.</w:t>
      </w:r>
    </w:p>
    <w:p w:rsidR="009B269D" w:rsidRDefault="009B269D" w:rsidP="0076504B">
      <w:pPr>
        <w:spacing w:before="120"/>
        <w:ind w:firstLine="709"/>
        <w:jc w:val="both"/>
        <w:rPr>
          <w:bCs/>
          <w:iCs w:val="0"/>
          <w:lang w:val="uk-UA"/>
        </w:rPr>
      </w:pPr>
    </w:p>
    <w:p w:rsidR="009B269D" w:rsidRPr="009B269D" w:rsidRDefault="009B269D" w:rsidP="009B269D">
      <w:pPr>
        <w:ind w:firstLine="709"/>
        <w:jc w:val="center"/>
        <w:rPr>
          <w:iCs w:val="0"/>
          <w:spacing w:val="-10"/>
          <w:lang w:val="uk-UA"/>
        </w:rPr>
      </w:pPr>
      <w:r w:rsidRPr="009B269D">
        <w:rPr>
          <w:iCs w:val="0"/>
          <w:spacing w:val="-10"/>
          <w:lang w:val="uk-UA"/>
        </w:rPr>
        <w:t>Причини відкладення розгляду кримінальних справ у 2018 році:</w:t>
      </w:r>
    </w:p>
    <w:tbl>
      <w:tblPr>
        <w:tblW w:w="52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184"/>
        <w:gridCol w:w="1665"/>
      </w:tblGrid>
      <w:tr w:rsidR="009B269D" w:rsidRPr="009B269D" w:rsidTr="009B269D">
        <w:trPr>
          <w:trHeight w:val="322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1D4B2D" w:rsidP="001D4B2D">
            <w:pPr>
              <w:ind w:firstLine="709"/>
              <w:rPr>
                <w:iCs w:val="0"/>
                <w:spacing w:val="-10"/>
                <w:lang w:val="uk-UA"/>
              </w:rPr>
            </w:pPr>
            <w:r>
              <w:rPr>
                <w:b/>
                <w:bCs/>
                <w:i/>
                <w:spacing w:val="-10"/>
                <w:lang w:val="uk-UA"/>
              </w:rPr>
              <w:t>№</w:t>
            </w:r>
            <w:r w:rsidR="009B269D" w:rsidRPr="009B269D">
              <w:rPr>
                <w:b/>
                <w:bCs/>
                <w:i/>
                <w:spacing w:val="-10"/>
                <w:lang w:val="uk-UA"/>
              </w:rPr>
              <w:t xml:space="preserve"> п/</w:t>
            </w:r>
            <w:proofErr w:type="spellStart"/>
            <w:r w:rsidR="009B269D" w:rsidRPr="009B269D">
              <w:rPr>
                <w:b/>
                <w:bCs/>
                <w:i/>
                <w:spacing w:val="-10"/>
                <w:lang w:val="uk-UA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  <w:r w:rsidRPr="009B269D">
              <w:rPr>
                <w:b/>
                <w:bCs/>
                <w:i/>
                <w:spacing w:val="-10"/>
                <w:lang w:val="uk-UA"/>
              </w:rPr>
              <w:t>Причини відкладення розгляду справ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  <w:r w:rsidRPr="009B269D">
              <w:rPr>
                <w:b/>
                <w:bCs/>
                <w:i/>
                <w:spacing w:val="-10"/>
                <w:lang w:val="uk-UA"/>
              </w:rPr>
              <w:t>2018 рік</w:t>
            </w:r>
          </w:p>
        </w:tc>
      </w:tr>
      <w:tr w:rsidR="009B269D" w:rsidRPr="009B269D" w:rsidTr="009B269D">
        <w:trPr>
          <w:trHeight w:val="322"/>
          <w:jc w:val="center"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</w:p>
        </w:tc>
        <w:tc>
          <w:tcPr>
            <w:tcW w:w="3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</w:p>
        </w:tc>
      </w:tr>
      <w:tr w:rsidR="009B269D" w:rsidRPr="009B269D" w:rsidTr="009B269D">
        <w:trPr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1D4B2D" w:rsidRDefault="009B269D" w:rsidP="001D4B2D">
            <w:pPr>
              <w:pStyle w:val="af3"/>
              <w:numPr>
                <w:ilvl w:val="0"/>
                <w:numId w:val="2"/>
              </w:numPr>
              <w:spacing w:after="100" w:afterAutospacing="1"/>
              <w:ind w:left="0" w:firstLine="0"/>
              <w:jc w:val="center"/>
              <w:rPr>
                <w:iCs w:val="0"/>
                <w:spacing w:val="-10"/>
                <w:lang w:val="uk-UA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Нездійснення доставки до суду обвинуваченого, який тримається під вартою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1</w:t>
            </w:r>
          </w:p>
        </w:tc>
      </w:tr>
      <w:tr w:rsidR="009B269D" w:rsidRPr="009B269D" w:rsidTr="009B269D">
        <w:trPr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1D4B2D" w:rsidRDefault="009B269D" w:rsidP="001D4B2D">
            <w:pPr>
              <w:pStyle w:val="af3"/>
              <w:numPr>
                <w:ilvl w:val="0"/>
                <w:numId w:val="2"/>
              </w:numPr>
              <w:spacing w:after="100" w:afterAutospacing="1"/>
              <w:ind w:left="0" w:firstLine="0"/>
              <w:jc w:val="center"/>
              <w:rPr>
                <w:iCs w:val="0"/>
                <w:spacing w:val="-10"/>
                <w:lang w:val="uk-UA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Неприбуття обвинуваченого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53</w:t>
            </w:r>
          </w:p>
        </w:tc>
      </w:tr>
      <w:tr w:rsidR="009B269D" w:rsidRPr="009B269D" w:rsidTr="009B269D">
        <w:trPr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1D4B2D" w:rsidRDefault="009B269D" w:rsidP="001D4B2D">
            <w:pPr>
              <w:pStyle w:val="af3"/>
              <w:numPr>
                <w:ilvl w:val="0"/>
                <w:numId w:val="2"/>
              </w:numPr>
              <w:spacing w:after="100" w:afterAutospacing="1"/>
              <w:ind w:left="0" w:firstLine="0"/>
              <w:jc w:val="center"/>
              <w:rPr>
                <w:iCs w:val="0"/>
                <w:spacing w:val="-10"/>
                <w:lang w:val="uk-UA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Неприбуття захисника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10</w:t>
            </w:r>
          </w:p>
        </w:tc>
      </w:tr>
      <w:tr w:rsidR="009B269D" w:rsidRPr="009B269D" w:rsidTr="009B269D">
        <w:trPr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1D4B2D" w:rsidRDefault="009B269D" w:rsidP="001D4B2D">
            <w:pPr>
              <w:pStyle w:val="af3"/>
              <w:numPr>
                <w:ilvl w:val="0"/>
                <w:numId w:val="2"/>
              </w:numPr>
              <w:spacing w:after="100" w:afterAutospacing="1"/>
              <w:ind w:left="0" w:firstLine="0"/>
              <w:jc w:val="center"/>
              <w:rPr>
                <w:iCs w:val="0"/>
                <w:spacing w:val="-10"/>
                <w:lang w:val="uk-UA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Неприбуття свідків, потерпілих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36</w:t>
            </w:r>
          </w:p>
        </w:tc>
      </w:tr>
      <w:tr w:rsidR="009B269D" w:rsidRPr="009B269D" w:rsidTr="009B269D">
        <w:trPr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1D4B2D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center"/>
              <w:rPr>
                <w:iCs w:val="0"/>
                <w:spacing w:val="-10"/>
                <w:lang w:val="uk-UA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Неприбуття інших учасників кримінального провадження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6</w:t>
            </w:r>
          </w:p>
        </w:tc>
      </w:tr>
      <w:tr w:rsidR="009B269D" w:rsidRPr="009B269D" w:rsidTr="009B269D">
        <w:trPr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1D4B2D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center"/>
              <w:rPr>
                <w:iCs w:val="0"/>
                <w:spacing w:val="-10"/>
                <w:lang w:val="uk-UA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У зв’язку зі зміною прокурором обвинувачення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1</w:t>
            </w:r>
          </w:p>
        </w:tc>
      </w:tr>
      <w:tr w:rsidR="009B269D" w:rsidRPr="009B269D" w:rsidTr="009B269D">
        <w:trPr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1D4B2D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center"/>
              <w:rPr>
                <w:iCs w:val="0"/>
                <w:spacing w:val="-10"/>
                <w:lang w:val="uk-UA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Інші підстави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9D" w:rsidRPr="009B269D" w:rsidRDefault="009B269D" w:rsidP="009B269D">
            <w:pPr>
              <w:ind w:firstLine="709"/>
              <w:jc w:val="center"/>
              <w:rPr>
                <w:iCs w:val="0"/>
                <w:spacing w:val="-10"/>
                <w:lang w:val="uk-UA"/>
              </w:rPr>
            </w:pPr>
            <w:r w:rsidRPr="009B269D">
              <w:rPr>
                <w:iCs w:val="0"/>
                <w:spacing w:val="-10"/>
                <w:lang w:val="uk-UA"/>
              </w:rPr>
              <w:t>253</w:t>
            </w:r>
          </w:p>
        </w:tc>
      </w:tr>
    </w:tbl>
    <w:p w:rsidR="009B269D" w:rsidRDefault="009B269D" w:rsidP="009B269D">
      <w:pPr>
        <w:ind w:firstLine="709"/>
        <w:jc w:val="both"/>
        <w:rPr>
          <w:iCs w:val="0"/>
          <w:spacing w:val="-10"/>
          <w:lang w:val="uk-UA"/>
        </w:rPr>
      </w:pPr>
      <w:r w:rsidRPr="009B269D">
        <w:rPr>
          <w:iCs w:val="0"/>
          <w:spacing w:val="-10"/>
          <w:lang w:val="uk-UA"/>
        </w:rPr>
        <w:t>Приведені дані свідчать, що неприбуття обвинуваченого, неприбуття свідків та потерпілих, а також відкладення розгляду з інших підстав (за клопотанням учасників процесу, хвороба судді, зайнятість судді в іншій справі і т.д.) по кримінальним провадженням, має питому вагу серед загальних причин відкладення розгляду справ.</w:t>
      </w:r>
    </w:p>
    <w:p w:rsidR="00D21A07" w:rsidRPr="001D4B2D" w:rsidRDefault="00D21A07" w:rsidP="009B269D">
      <w:pPr>
        <w:ind w:firstLine="709"/>
        <w:jc w:val="both"/>
        <w:rPr>
          <w:lang w:val="uk-UA"/>
        </w:rPr>
      </w:pPr>
      <w:proofErr w:type="spellStart"/>
      <w:r w:rsidRPr="001D4B2D">
        <w:t>Суддями</w:t>
      </w:r>
      <w:proofErr w:type="spellEnd"/>
      <w:r w:rsidRPr="001D4B2D">
        <w:t xml:space="preserve"> </w:t>
      </w:r>
      <w:proofErr w:type="spellStart"/>
      <w:r w:rsidRPr="001D4B2D">
        <w:t>вживалися</w:t>
      </w:r>
      <w:proofErr w:type="spellEnd"/>
      <w:r w:rsidRPr="001D4B2D">
        <w:t xml:space="preserve"> заходи для </w:t>
      </w:r>
      <w:proofErr w:type="spellStart"/>
      <w:proofErr w:type="gramStart"/>
      <w:r w:rsidRPr="001D4B2D">
        <w:t>п</w:t>
      </w:r>
      <w:proofErr w:type="gramEnd"/>
      <w:r w:rsidRPr="001D4B2D">
        <w:t>ідвищення</w:t>
      </w:r>
      <w:proofErr w:type="spellEnd"/>
      <w:r w:rsidRPr="001D4B2D">
        <w:t xml:space="preserve"> </w:t>
      </w:r>
      <w:proofErr w:type="spellStart"/>
      <w:r w:rsidRPr="001D4B2D">
        <w:t>оперативності</w:t>
      </w:r>
      <w:proofErr w:type="spellEnd"/>
      <w:r w:rsidRPr="001D4B2D">
        <w:t xml:space="preserve"> </w:t>
      </w:r>
      <w:proofErr w:type="spellStart"/>
      <w:r w:rsidRPr="001D4B2D">
        <w:t>розгляду</w:t>
      </w:r>
      <w:proofErr w:type="spellEnd"/>
      <w:r w:rsidRPr="001D4B2D">
        <w:t xml:space="preserve"> </w:t>
      </w:r>
      <w:proofErr w:type="spellStart"/>
      <w:r w:rsidRPr="001D4B2D">
        <w:t>матеріалів</w:t>
      </w:r>
      <w:proofErr w:type="spellEnd"/>
      <w:r w:rsidRPr="001D4B2D">
        <w:t xml:space="preserve"> </w:t>
      </w:r>
      <w:proofErr w:type="spellStart"/>
      <w:r w:rsidRPr="001D4B2D">
        <w:t>кримінального</w:t>
      </w:r>
      <w:proofErr w:type="spellEnd"/>
      <w:r w:rsidRPr="001D4B2D">
        <w:t xml:space="preserve"> </w:t>
      </w:r>
      <w:proofErr w:type="spellStart"/>
      <w:r w:rsidRPr="001D4B2D">
        <w:t>провадження</w:t>
      </w:r>
      <w:proofErr w:type="spellEnd"/>
      <w:r w:rsidRPr="001D4B2D">
        <w:t xml:space="preserve">. Так </w:t>
      </w:r>
      <w:proofErr w:type="spellStart"/>
      <w:r w:rsidRPr="001D4B2D">
        <w:t>застосовано</w:t>
      </w:r>
      <w:proofErr w:type="spellEnd"/>
      <w:r w:rsidRPr="001D4B2D">
        <w:rPr>
          <w:lang w:val="uk-UA"/>
        </w:rPr>
        <w:t xml:space="preserve"> </w:t>
      </w:r>
      <w:r w:rsidRPr="001D4B2D">
        <w:t xml:space="preserve">судом </w:t>
      </w:r>
      <w:proofErr w:type="spellStart"/>
      <w:r w:rsidRPr="001D4B2D">
        <w:t>прив</w:t>
      </w:r>
      <w:proofErr w:type="spellEnd"/>
      <w:r w:rsidRPr="001D4B2D">
        <w:rPr>
          <w:lang w:val="uk-UA"/>
        </w:rPr>
        <w:t>і</w:t>
      </w:r>
      <w:r w:rsidRPr="001D4B2D">
        <w:t xml:space="preserve">д </w:t>
      </w:r>
      <w:proofErr w:type="spellStart"/>
      <w:r w:rsidRPr="001D4B2D">
        <w:t>обвинуваченого</w:t>
      </w:r>
      <w:proofErr w:type="spellEnd"/>
      <w:r w:rsidRPr="001D4B2D">
        <w:rPr>
          <w:lang w:val="uk-UA"/>
        </w:rPr>
        <w:t xml:space="preserve"> </w:t>
      </w:r>
      <w:r w:rsidRPr="001D4B2D">
        <w:t>-</w:t>
      </w:r>
      <w:r w:rsidRPr="001D4B2D">
        <w:rPr>
          <w:lang w:val="uk-UA"/>
        </w:rPr>
        <w:t xml:space="preserve"> </w:t>
      </w:r>
      <w:r w:rsidRPr="001D4B2D">
        <w:t>14,</w:t>
      </w:r>
      <w:r w:rsidRPr="001D4B2D">
        <w:rPr>
          <w:lang w:val="uk-UA"/>
        </w:rPr>
        <w:t xml:space="preserve"> </w:t>
      </w:r>
      <w:r w:rsidRPr="001D4B2D">
        <w:t>з них к</w:t>
      </w:r>
      <w:r w:rsidRPr="001D4B2D">
        <w:rPr>
          <w:lang w:val="uk-UA"/>
        </w:rPr>
        <w:t>і</w:t>
      </w:r>
      <w:proofErr w:type="spellStart"/>
      <w:r w:rsidRPr="001D4B2D">
        <w:t>льк</w:t>
      </w:r>
      <w:proofErr w:type="spellEnd"/>
      <w:r w:rsidRPr="001D4B2D">
        <w:rPr>
          <w:lang w:val="uk-UA"/>
        </w:rPr>
        <w:t>і</w:t>
      </w:r>
      <w:proofErr w:type="spellStart"/>
      <w:r w:rsidRPr="001D4B2D">
        <w:t>сть</w:t>
      </w:r>
      <w:proofErr w:type="spellEnd"/>
      <w:r w:rsidRPr="001D4B2D">
        <w:t xml:space="preserve"> </w:t>
      </w:r>
      <w:proofErr w:type="gramStart"/>
      <w:r w:rsidRPr="001D4B2D">
        <w:t>матер</w:t>
      </w:r>
      <w:proofErr w:type="gramEnd"/>
      <w:r w:rsidRPr="001D4B2D">
        <w:rPr>
          <w:lang w:val="uk-UA"/>
        </w:rPr>
        <w:t>і</w:t>
      </w:r>
      <w:r w:rsidRPr="001D4B2D">
        <w:t>ал</w:t>
      </w:r>
      <w:r w:rsidRPr="001D4B2D">
        <w:rPr>
          <w:lang w:val="uk-UA"/>
        </w:rPr>
        <w:t>і</w:t>
      </w:r>
      <w:r w:rsidRPr="001D4B2D">
        <w:t>в,</w:t>
      </w:r>
      <w:r w:rsidRPr="001D4B2D">
        <w:rPr>
          <w:lang w:val="uk-UA"/>
        </w:rPr>
        <w:t xml:space="preserve"> </w:t>
      </w:r>
      <w:r w:rsidRPr="001D4B2D">
        <w:t xml:space="preserve">у </w:t>
      </w:r>
      <w:proofErr w:type="spellStart"/>
      <w:r w:rsidRPr="001D4B2D">
        <w:t>яких</w:t>
      </w:r>
      <w:proofErr w:type="spellEnd"/>
      <w:r w:rsidRPr="001D4B2D">
        <w:t xml:space="preserve"> не </w:t>
      </w:r>
      <w:proofErr w:type="spellStart"/>
      <w:r w:rsidRPr="001D4B2D">
        <w:t>виконано</w:t>
      </w:r>
      <w:proofErr w:type="spellEnd"/>
      <w:r w:rsidRPr="001D4B2D">
        <w:t xml:space="preserve"> </w:t>
      </w:r>
      <w:proofErr w:type="spellStart"/>
      <w:r w:rsidRPr="001D4B2D">
        <w:t>прив</w:t>
      </w:r>
      <w:proofErr w:type="spellEnd"/>
      <w:r w:rsidRPr="001D4B2D">
        <w:rPr>
          <w:lang w:val="uk-UA"/>
        </w:rPr>
        <w:t>і</w:t>
      </w:r>
      <w:r w:rsidRPr="001D4B2D">
        <w:t>д</w:t>
      </w:r>
      <w:r w:rsidRPr="001D4B2D">
        <w:rPr>
          <w:lang w:val="uk-UA"/>
        </w:rPr>
        <w:t xml:space="preserve"> </w:t>
      </w:r>
      <w:r w:rsidRPr="001D4B2D">
        <w:t>-3</w:t>
      </w:r>
      <w:r w:rsidRPr="001D4B2D">
        <w:rPr>
          <w:lang w:val="uk-UA"/>
        </w:rPr>
        <w:t xml:space="preserve"> (21%).</w:t>
      </w:r>
    </w:p>
    <w:p w:rsidR="00053083" w:rsidRDefault="00D21A07" w:rsidP="00D21A07">
      <w:pPr>
        <w:ind w:firstLine="709"/>
        <w:jc w:val="both"/>
        <w:rPr>
          <w:lang w:val="uk-UA"/>
        </w:rPr>
      </w:pPr>
      <w:r w:rsidRPr="001D4B2D">
        <w:rPr>
          <w:lang w:val="uk-UA"/>
        </w:rPr>
        <w:t>Застосовано судом привід свідка - 4,з них кількість матеріалів, у яких не виконано привід -2 (50%).</w:t>
      </w:r>
    </w:p>
    <w:p w:rsidR="001D4B2D" w:rsidRPr="001D4B2D" w:rsidRDefault="001D4B2D" w:rsidP="00D21A07">
      <w:pPr>
        <w:ind w:firstLine="709"/>
        <w:jc w:val="both"/>
        <w:rPr>
          <w:b/>
          <w:i/>
          <w:u w:val="single"/>
        </w:rPr>
      </w:pPr>
    </w:p>
    <w:p w:rsidR="00053083" w:rsidRPr="00663329" w:rsidRDefault="00663329" w:rsidP="00053083">
      <w:pPr>
        <w:keepNext/>
        <w:spacing w:before="120"/>
        <w:ind w:firstLine="709"/>
        <w:jc w:val="center"/>
        <w:outlineLvl w:val="0"/>
        <w:rPr>
          <w:b/>
          <w:i/>
          <w:u w:val="single"/>
          <w:lang w:val="uk-UA"/>
        </w:rPr>
      </w:pPr>
      <w:r w:rsidRPr="00663329">
        <w:rPr>
          <w:b/>
          <w:i/>
          <w:u w:val="single"/>
          <w:lang w:val="uk-UA"/>
        </w:rPr>
        <w:t>Розгляд справ цивільного судочинства</w:t>
      </w:r>
    </w:p>
    <w:p w:rsidR="00053083" w:rsidRPr="00663329" w:rsidRDefault="00663329" w:rsidP="00663329">
      <w:pPr>
        <w:spacing w:before="120"/>
        <w:ind w:firstLine="709"/>
        <w:jc w:val="both"/>
        <w:rPr>
          <w:iCs w:val="0"/>
          <w:lang w:val="uk-UA"/>
        </w:rPr>
      </w:pPr>
      <w:r w:rsidRPr="00663329">
        <w:rPr>
          <w:iCs w:val="0"/>
          <w:lang w:val="uk-UA"/>
        </w:rPr>
        <w:t>Всього в провадженні суд</w:t>
      </w:r>
      <w:r w:rsidR="005005DA">
        <w:rPr>
          <w:iCs w:val="0"/>
          <w:lang w:val="uk-UA"/>
        </w:rPr>
        <w:t>у</w:t>
      </w:r>
      <w:r w:rsidRPr="00663329">
        <w:rPr>
          <w:iCs w:val="0"/>
          <w:lang w:val="uk-UA"/>
        </w:rPr>
        <w:t xml:space="preserve"> у 201</w:t>
      </w:r>
      <w:r w:rsidR="005005DA">
        <w:rPr>
          <w:iCs w:val="0"/>
          <w:lang w:val="uk-UA"/>
        </w:rPr>
        <w:t>8</w:t>
      </w:r>
      <w:r w:rsidRPr="00663329">
        <w:rPr>
          <w:iCs w:val="0"/>
          <w:lang w:val="uk-UA"/>
        </w:rPr>
        <w:t xml:space="preserve"> році знаходилося </w:t>
      </w:r>
      <w:r w:rsidR="009B67DA">
        <w:rPr>
          <w:iCs w:val="0"/>
          <w:lang w:val="uk-UA"/>
        </w:rPr>
        <w:t>1034</w:t>
      </w:r>
      <w:r w:rsidRPr="00663329">
        <w:rPr>
          <w:iCs w:val="0"/>
          <w:lang w:val="uk-UA"/>
        </w:rPr>
        <w:t xml:space="preserve"> справ</w:t>
      </w:r>
      <w:r w:rsidR="00053083">
        <w:rPr>
          <w:iCs w:val="0"/>
          <w:lang w:val="uk-UA"/>
        </w:rPr>
        <w:t>и</w:t>
      </w:r>
      <w:r w:rsidRPr="00663329">
        <w:rPr>
          <w:iCs w:val="0"/>
          <w:lang w:val="uk-UA"/>
        </w:rPr>
        <w:t xml:space="preserve"> та матеріалів у порядку цивільного судочинства, що на </w:t>
      </w:r>
      <w:r w:rsidR="009B67DA">
        <w:rPr>
          <w:iCs w:val="0"/>
          <w:lang w:val="uk-UA"/>
        </w:rPr>
        <w:t xml:space="preserve">3,72 </w:t>
      </w:r>
      <w:r w:rsidRPr="00663329">
        <w:rPr>
          <w:iCs w:val="0"/>
          <w:lang w:val="uk-UA"/>
        </w:rPr>
        <w:t>% менше, ніж у 201</w:t>
      </w:r>
      <w:r w:rsidR="009B67DA">
        <w:rPr>
          <w:iCs w:val="0"/>
          <w:lang w:val="uk-UA"/>
        </w:rPr>
        <w:t>7</w:t>
      </w:r>
      <w:r w:rsidRPr="00663329">
        <w:rPr>
          <w:iCs w:val="0"/>
          <w:lang w:val="uk-UA"/>
        </w:rPr>
        <w:t xml:space="preserve"> році [</w:t>
      </w:r>
      <w:r w:rsidR="009B67DA">
        <w:rPr>
          <w:iCs w:val="0"/>
          <w:lang w:val="uk-UA"/>
        </w:rPr>
        <w:t>1074</w:t>
      </w:r>
      <w:r w:rsidRPr="00663329">
        <w:rPr>
          <w:iCs w:val="0"/>
          <w:lang w:val="uk-UA"/>
        </w:rPr>
        <w:t xml:space="preserve">]. З них закінчено провадженням </w:t>
      </w:r>
      <w:r w:rsidR="009B67DA">
        <w:rPr>
          <w:iCs w:val="0"/>
          <w:lang w:val="uk-UA"/>
        </w:rPr>
        <w:t>883</w:t>
      </w:r>
      <w:r w:rsidRPr="00663329">
        <w:rPr>
          <w:iCs w:val="0"/>
          <w:lang w:val="uk-UA"/>
        </w:rPr>
        <w:t xml:space="preserve"> (8</w:t>
      </w:r>
      <w:r w:rsidR="009B67DA">
        <w:rPr>
          <w:iCs w:val="0"/>
          <w:lang w:val="uk-UA"/>
        </w:rPr>
        <w:t>5,4</w:t>
      </w:r>
      <w:r w:rsidRPr="00663329">
        <w:rPr>
          <w:iCs w:val="0"/>
          <w:lang w:val="uk-UA"/>
        </w:rPr>
        <w:t>%) справ і матеріалів</w:t>
      </w:r>
      <w:r w:rsidRPr="00663329">
        <w:rPr>
          <w:i/>
          <w:iCs w:val="0"/>
          <w:lang w:val="uk-UA"/>
        </w:rPr>
        <w:t>.</w:t>
      </w:r>
      <w:r w:rsidRPr="00663329">
        <w:rPr>
          <w:iCs w:val="0"/>
          <w:lang w:val="uk-UA"/>
        </w:rPr>
        <w:t xml:space="preserve"> Порівняно з минулим роком, цей показник зменшився, оскільки у 201</w:t>
      </w:r>
      <w:r w:rsidR="009B67DA">
        <w:rPr>
          <w:iCs w:val="0"/>
          <w:lang w:val="uk-UA"/>
        </w:rPr>
        <w:t>7</w:t>
      </w:r>
      <w:r w:rsidRPr="00663329">
        <w:rPr>
          <w:iCs w:val="0"/>
          <w:lang w:val="uk-UA"/>
        </w:rPr>
        <w:t xml:space="preserve"> році відсоток закінчених провадженням справ складав </w:t>
      </w:r>
      <w:r w:rsidR="009B67DA">
        <w:rPr>
          <w:iCs w:val="0"/>
          <w:lang w:val="uk-UA"/>
        </w:rPr>
        <w:t>90,9</w:t>
      </w:r>
      <w:r w:rsidRPr="00663329">
        <w:rPr>
          <w:iCs w:val="0"/>
          <w:lang w:val="uk-UA"/>
        </w:rPr>
        <w:t xml:space="preserve">%.  </w:t>
      </w:r>
    </w:p>
    <w:tbl>
      <w:tblPr>
        <w:tblW w:w="1047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54"/>
        <w:gridCol w:w="716"/>
        <w:gridCol w:w="720"/>
        <w:gridCol w:w="808"/>
        <w:gridCol w:w="720"/>
        <w:gridCol w:w="720"/>
        <w:gridCol w:w="804"/>
        <w:gridCol w:w="748"/>
        <w:gridCol w:w="748"/>
        <w:gridCol w:w="760"/>
        <w:gridCol w:w="736"/>
      </w:tblGrid>
      <w:tr w:rsidR="00663329" w:rsidRPr="00663329" w:rsidTr="002B7226">
        <w:trPr>
          <w:trHeight w:val="315"/>
        </w:trPr>
        <w:tc>
          <w:tcPr>
            <w:tcW w:w="10470" w:type="dxa"/>
            <w:gridSpan w:val="12"/>
            <w:noWrap/>
            <w:vAlign w:val="bottom"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6"/>
                <w:szCs w:val="26"/>
                <w:lang w:val="uk-UA"/>
              </w:rPr>
            </w:pPr>
            <w:bookmarkStart w:id="1" w:name="RANGE!A1:L37"/>
          </w:p>
          <w:p w:rsidR="00663329" w:rsidRPr="00663329" w:rsidRDefault="00663329" w:rsidP="00063D04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6"/>
                <w:szCs w:val="26"/>
                <w:lang w:val="uk-UA"/>
              </w:rPr>
              <w:t>Таблиця 3</w:t>
            </w:r>
            <w:r w:rsidRPr="00663329">
              <w:rPr>
                <w:bCs/>
                <w:iCs w:val="0"/>
                <w:sz w:val="26"/>
                <w:szCs w:val="26"/>
                <w:lang w:val="uk-UA"/>
              </w:rPr>
              <w:t xml:space="preserve"> – Розгляд </w:t>
            </w:r>
            <w:r w:rsidR="00063D04">
              <w:rPr>
                <w:bCs/>
                <w:iCs w:val="0"/>
                <w:sz w:val="26"/>
                <w:szCs w:val="26"/>
                <w:lang w:val="uk-UA"/>
              </w:rPr>
              <w:t>Куйбишевським районним судом Запорізької області</w:t>
            </w:r>
            <w:r w:rsidRPr="00663329">
              <w:rPr>
                <w:bCs/>
                <w:iCs w:val="0"/>
                <w:sz w:val="26"/>
                <w:szCs w:val="26"/>
                <w:lang w:val="uk-UA"/>
              </w:rPr>
              <w:t xml:space="preserve"> справ та матеріалів у порядку цивільного судочинства</w:t>
            </w:r>
            <w:bookmarkEnd w:id="1"/>
          </w:p>
        </w:tc>
      </w:tr>
      <w:tr w:rsidR="00663329" w:rsidRPr="00663329" w:rsidTr="002B7226">
        <w:trPr>
          <w:trHeight w:val="330"/>
        </w:trPr>
        <w:tc>
          <w:tcPr>
            <w:tcW w:w="10470" w:type="dxa"/>
            <w:gridSpan w:val="12"/>
            <w:noWrap/>
            <w:vAlign w:val="bottom"/>
          </w:tcPr>
          <w:p w:rsidR="00663329" w:rsidRPr="00663329" w:rsidRDefault="00663329" w:rsidP="00663329">
            <w:pPr>
              <w:rPr>
                <w:b/>
                <w:bCs/>
                <w:iCs w:val="0"/>
                <w:sz w:val="24"/>
                <w:szCs w:val="24"/>
                <w:lang w:val="uk-UA"/>
              </w:rPr>
            </w:pPr>
          </w:p>
        </w:tc>
      </w:tr>
      <w:tr w:rsidR="00663329" w:rsidRPr="00663329" w:rsidTr="002B7226">
        <w:trPr>
          <w:trHeight w:val="315"/>
        </w:trPr>
        <w:tc>
          <w:tcPr>
            <w:tcW w:w="2990" w:type="dxa"/>
            <w:gridSpan w:val="2"/>
            <w:vMerge w:val="restart"/>
            <w:shd w:val="clear" w:color="auto" w:fill="FFFFFF"/>
            <w:vAlign w:val="center"/>
            <w:hideMark/>
          </w:tcPr>
          <w:p w:rsidR="00663329" w:rsidRPr="00663329" w:rsidRDefault="00663329" w:rsidP="00663329">
            <w:pPr>
              <w:ind w:left="79"/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Найменування показників</w:t>
            </w:r>
          </w:p>
        </w:tc>
        <w:tc>
          <w:tcPr>
            <w:tcW w:w="2244" w:type="dxa"/>
            <w:gridSpan w:val="3"/>
            <w:vMerge w:val="restart"/>
            <w:shd w:val="clear" w:color="auto" w:fill="FFFFFF"/>
            <w:vAlign w:val="center"/>
            <w:hideMark/>
          </w:tcPr>
          <w:p w:rsidR="00663329" w:rsidRPr="00663329" w:rsidRDefault="00663329" w:rsidP="00663329">
            <w:pPr>
              <w:tabs>
                <w:tab w:val="left" w:pos="836"/>
              </w:tabs>
              <w:jc w:val="center"/>
              <w:rPr>
                <w:b/>
                <w:bCs/>
                <w:iCs w:val="0"/>
                <w:sz w:val="21"/>
                <w:szCs w:val="21"/>
                <w:lang w:val="uk-UA"/>
              </w:rPr>
            </w:pPr>
            <w:r w:rsidRPr="00663329">
              <w:rPr>
                <w:b/>
                <w:bCs/>
                <w:iCs w:val="0"/>
                <w:sz w:val="21"/>
                <w:szCs w:val="21"/>
                <w:lang w:val="uk-UA"/>
              </w:rPr>
              <w:t>Знаходилося на розгляді справ та матеріалів</w:t>
            </w:r>
          </w:p>
        </w:tc>
        <w:tc>
          <w:tcPr>
            <w:tcW w:w="2244" w:type="dxa"/>
            <w:gridSpan w:val="3"/>
            <w:vMerge w:val="restart"/>
            <w:shd w:val="clear" w:color="auto" w:fill="FFFFFF"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1"/>
                <w:szCs w:val="21"/>
                <w:lang w:val="uk-UA"/>
              </w:rPr>
            </w:pPr>
            <w:r w:rsidRPr="00663329">
              <w:rPr>
                <w:b/>
                <w:bCs/>
                <w:iCs w:val="0"/>
                <w:sz w:val="21"/>
                <w:szCs w:val="21"/>
                <w:lang w:val="uk-UA"/>
              </w:rPr>
              <w:t>Розглянуто справ та матеріалів</w:t>
            </w:r>
          </w:p>
        </w:tc>
        <w:tc>
          <w:tcPr>
            <w:tcW w:w="2992" w:type="dxa"/>
            <w:gridSpan w:val="4"/>
            <w:noWrap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4"/>
                <w:szCs w:val="24"/>
                <w:lang w:val="uk-UA"/>
              </w:rPr>
            </w:pPr>
            <w:r w:rsidRPr="00663329">
              <w:rPr>
                <w:b/>
                <w:bCs/>
                <w:iCs w:val="0"/>
                <w:sz w:val="24"/>
                <w:szCs w:val="24"/>
                <w:lang w:val="uk-UA"/>
              </w:rPr>
              <w:t>Із них</w:t>
            </w:r>
          </w:p>
        </w:tc>
      </w:tr>
      <w:tr w:rsidR="00663329" w:rsidRPr="00663329" w:rsidTr="002B7226">
        <w:trPr>
          <w:trHeight w:val="645"/>
        </w:trPr>
        <w:tc>
          <w:tcPr>
            <w:tcW w:w="2990" w:type="dxa"/>
            <w:gridSpan w:val="2"/>
            <w:vMerge/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244" w:type="dxa"/>
            <w:gridSpan w:val="3"/>
            <w:vMerge/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1"/>
                <w:szCs w:val="21"/>
                <w:lang w:val="uk-UA"/>
              </w:rPr>
            </w:pPr>
          </w:p>
        </w:tc>
        <w:tc>
          <w:tcPr>
            <w:tcW w:w="2244" w:type="dxa"/>
            <w:gridSpan w:val="3"/>
            <w:vMerge/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1"/>
                <w:szCs w:val="21"/>
                <w:lang w:val="uk-UA"/>
              </w:rPr>
            </w:pPr>
          </w:p>
        </w:tc>
        <w:tc>
          <w:tcPr>
            <w:tcW w:w="1496" w:type="dxa"/>
            <w:gridSpan w:val="2"/>
            <w:shd w:val="clear" w:color="auto" w:fill="FFFFFF"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із ухваленням рішення</w:t>
            </w:r>
          </w:p>
        </w:tc>
        <w:tc>
          <w:tcPr>
            <w:tcW w:w="1496" w:type="dxa"/>
            <w:gridSpan w:val="2"/>
            <w:shd w:val="clear" w:color="auto" w:fill="FFFFFF"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із задоволенням позову (заяви)</w:t>
            </w:r>
          </w:p>
        </w:tc>
      </w:tr>
      <w:tr w:rsidR="00663329" w:rsidRPr="00663329" w:rsidTr="002B7226">
        <w:trPr>
          <w:trHeight w:val="780"/>
        </w:trPr>
        <w:tc>
          <w:tcPr>
            <w:tcW w:w="2990" w:type="dxa"/>
            <w:gridSpan w:val="2"/>
            <w:vMerge/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716" w:type="dxa"/>
            <w:shd w:val="clear" w:color="auto" w:fill="FFFFFF"/>
            <w:vAlign w:val="center"/>
            <w:hideMark/>
          </w:tcPr>
          <w:p w:rsidR="00663329" w:rsidRPr="00663329" w:rsidRDefault="00DB3757" w:rsidP="00663329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>
              <w:rPr>
                <w:b/>
                <w:bCs/>
                <w:iCs w:val="0"/>
                <w:sz w:val="20"/>
                <w:szCs w:val="20"/>
                <w:lang w:val="uk-UA"/>
              </w:rPr>
              <w:t>2017</w:t>
            </w:r>
            <w:r w:rsidR="00663329"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63329" w:rsidRPr="00663329" w:rsidRDefault="00DB3757" w:rsidP="00663329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>
              <w:rPr>
                <w:b/>
                <w:bCs/>
                <w:iCs w:val="0"/>
                <w:sz w:val="20"/>
                <w:szCs w:val="20"/>
                <w:lang w:val="uk-UA"/>
              </w:rPr>
              <w:t>2018</w:t>
            </w:r>
            <w:r w:rsidR="00663329"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808" w:type="dxa"/>
            <w:shd w:val="clear" w:color="auto" w:fill="FFFF99"/>
            <w:vAlign w:val="bottom"/>
            <w:hideMark/>
          </w:tcPr>
          <w:p w:rsidR="00663329" w:rsidRPr="00663329" w:rsidRDefault="00663329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динаміка,                    %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63329" w:rsidRPr="00663329" w:rsidRDefault="00663329" w:rsidP="00DB3757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201</w:t>
            </w:r>
            <w:r w:rsidR="00DB3757">
              <w:rPr>
                <w:b/>
                <w:bCs/>
                <w:iCs w:val="0"/>
                <w:sz w:val="20"/>
                <w:szCs w:val="20"/>
                <w:lang w:val="uk-UA"/>
              </w:rPr>
              <w:t>7</w:t>
            </w: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63329" w:rsidRPr="00663329" w:rsidRDefault="00663329" w:rsidP="00DB3757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201</w:t>
            </w:r>
            <w:r w:rsidR="00DB3757">
              <w:rPr>
                <w:b/>
                <w:bCs/>
                <w:iCs w:val="0"/>
                <w:sz w:val="20"/>
                <w:szCs w:val="20"/>
                <w:lang w:val="uk-UA"/>
              </w:rPr>
              <w:t>8</w:t>
            </w: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804" w:type="dxa"/>
            <w:shd w:val="clear" w:color="auto" w:fill="FFFF99"/>
            <w:vAlign w:val="bottom"/>
            <w:hideMark/>
          </w:tcPr>
          <w:p w:rsidR="00663329" w:rsidRPr="00663329" w:rsidRDefault="00663329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динаміка,                    %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663329" w:rsidRPr="00663329" w:rsidRDefault="00663329" w:rsidP="00DB3757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201</w:t>
            </w:r>
            <w:r w:rsidR="00DB3757">
              <w:rPr>
                <w:b/>
                <w:bCs/>
                <w:iCs w:val="0"/>
                <w:sz w:val="20"/>
                <w:szCs w:val="20"/>
                <w:lang w:val="uk-UA"/>
              </w:rPr>
              <w:t>7</w:t>
            </w: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748" w:type="dxa"/>
            <w:shd w:val="clear" w:color="auto" w:fill="FFFFFF"/>
            <w:vAlign w:val="center"/>
            <w:hideMark/>
          </w:tcPr>
          <w:p w:rsidR="00663329" w:rsidRPr="00663329" w:rsidRDefault="00663329" w:rsidP="00DB3757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201</w:t>
            </w:r>
            <w:r w:rsidR="00DB3757">
              <w:rPr>
                <w:b/>
                <w:bCs/>
                <w:iCs w:val="0"/>
                <w:sz w:val="20"/>
                <w:szCs w:val="20"/>
                <w:lang w:val="uk-UA"/>
              </w:rPr>
              <w:t>8</w:t>
            </w: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201</w:t>
            </w:r>
            <w:r w:rsidR="00DB3757">
              <w:rPr>
                <w:b/>
                <w:bCs/>
                <w:iCs w:val="0"/>
                <w:sz w:val="20"/>
                <w:szCs w:val="20"/>
                <w:lang w:val="uk-UA"/>
              </w:rPr>
              <w:t>7</w:t>
            </w:r>
          </w:p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36" w:type="dxa"/>
            <w:shd w:val="clear" w:color="auto" w:fill="FFFFFF"/>
            <w:vAlign w:val="center"/>
            <w:hideMark/>
          </w:tcPr>
          <w:p w:rsidR="00663329" w:rsidRPr="00663329" w:rsidRDefault="00663329" w:rsidP="00DB3757">
            <w:pPr>
              <w:jc w:val="center"/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201</w:t>
            </w:r>
            <w:r w:rsidR="00DB3757">
              <w:rPr>
                <w:b/>
                <w:bCs/>
                <w:iCs w:val="0"/>
                <w:sz w:val="20"/>
                <w:szCs w:val="20"/>
                <w:lang w:val="uk-UA"/>
              </w:rPr>
              <w:t>8</w:t>
            </w: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663329" w:rsidRPr="00663329" w:rsidTr="002B7226">
        <w:trPr>
          <w:trHeight w:val="236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Б</w:t>
            </w:r>
          </w:p>
        </w:tc>
        <w:tc>
          <w:tcPr>
            <w:tcW w:w="716" w:type="dxa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720" w:type="dxa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808" w:type="dxa"/>
            <w:shd w:val="clear" w:color="auto" w:fill="FFFF99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720" w:type="dxa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720" w:type="dxa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804" w:type="dxa"/>
            <w:shd w:val="clear" w:color="auto" w:fill="FFFF99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748" w:type="dxa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748" w:type="dxa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760" w:type="dxa"/>
            <w:noWrap/>
            <w:vAlign w:val="bottom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736" w:type="dxa"/>
            <w:noWrap/>
            <w:vAlign w:val="bottom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10</w:t>
            </w:r>
          </w:p>
        </w:tc>
      </w:tr>
      <w:tr w:rsidR="00663329" w:rsidRPr="00663329" w:rsidTr="002B7226">
        <w:trPr>
          <w:trHeight w:val="680"/>
        </w:trPr>
        <w:tc>
          <w:tcPr>
            <w:tcW w:w="236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663329" w:rsidRPr="00663329" w:rsidRDefault="00663329" w:rsidP="00663329">
            <w:pPr>
              <w:ind w:left="-108"/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754" w:type="dxa"/>
            <w:tcBorders>
              <w:left w:val="nil"/>
            </w:tcBorders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Справи</w:t>
            </w:r>
          </w:p>
          <w:p w:rsidR="00663329" w:rsidRPr="00663329" w:rsidRDefault="00663329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 xml:space="preserve">наказного провадження,  </w:t>
            </w: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br/>
              <w:t xml:space="preserve">  </w:t>
            </w:r>
            <w:r w:rsidRPr="00663329">
              <w:rPr>
                <w:iCs w:val="0"/>
                <w:sz w:val="22"/>
                <w:szCs w:val="22"/>
                <w:lang w:val="uk-UA"/>
              </w:rPr>
              <w:t>з них</w:t>
            </w:r>
          </w:p>
        </w:tc>
        <w:tc>
          <w:tcPr>
            <w:tcW w:w="716" w:type="dxa"/>
            <w:vAlign w:val="center"/>
          </w:tcPr>
          <w:p w:rsidR="00663329" w:rsidRDefault="00617FBC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20</w:t>
            </w:r>
          </w:p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63329" w:rsidRPr="00663329" w:rsidRDefault="00037833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61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663329" w:rsidRPr="00663329" w:rsidRDefault="00355734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</w:t>
            </w:r>
            <w:r w:rsidR="00037833">
              <w:rPr>
                <w:iCs w:val="0"/>
                <w:sz w:val="20"/>
                <w:szCs w:val="20"/>
                <w:lang w:val="uk-UA"/>
              </w:rPr>
              <w:t>205%</w:t>
            </w:r>
          </w:p>
        </w:tc>
        <w:tc>
          <w:tcPr>
            <w:tcW w:w="720" w:type="dxa"/>
            <w:vAlign w:val="center"/>
          </w:tcPr>
          <w:p w:rsidR="00663329" w:rsidRPr="00663329" w:rsidRDefault="00037833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20</w:t>
            </w:r>
          </w:p>
        </w:tc>
        <w:tc>
          <w:tcPr>
            <w:tcW w:w="720" w:type="dxa"/>
            <w:vAlign w:val="center"/>
          </w:tcPr>
          <w:p w:rsidR="00663329" w:rsidRPr="00663329" w:rsidRDefault="00037833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61</w:t>
            </w:r>
          </w:p>
        </w:tc>
        <w:tc>
          <w:tcPr>
            <w:tcW w:w="804" w:type="dxa"/>
            <w:shd w:val="clear" w:color="auto" w:fill="FFFF99"/>
            <w:vAlign w:val="center"/>
            <w:hideMark/>
          </w:tcPr>
          <w:p w:rsidR="00663329" w:rsidRPr="00663329" w:rsidRDefault="00037833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205%</w:t>
            </w:r>
          </w:p>
        </w:tc>
        <w:tc>
          <w:tcPr>
            <w:tcW w:w="748" w:type="dxa"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48" w:type="dxa"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60" w:type="dxa"/>
            <w:vAlign w:val="center"/>
            <w:hideMark/>
          </w:tcPr>
          <w:p w:rsidR="00663329" w:rsidRPr="00663329" w:rsidRDefault="00037833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20</w:t>
            </w:r>
          </w:p>
        </w:tc>
        <w:tc>
          <w:tcPr>
            <w:tcW w:w="736" w:type="dxa"/>
            <w:vAlign w:val="center"/>
            <w:hideMark/>
          </w:tcPr>
          <w:p w:rsidR="00663329" w:rsidRPr="00663329" w:rsidRDefault="00037833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36</w:t>
            </w:r>
          </w:p>
        </w:tc>
      </w:tr>
      <w:tr w:rsidR="002B7226" w:rsidRPr="00663329" w:rsidTr="00ED3731">
        <w:trPr>
          <w:trHeight w:val="680"/>
        </w:trPr>
        <w:tc>
          <w:tcPr>
            <w:tcW w:w="236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2B7226" w:rsidRPr="00663329" w:rsidRDefault="002B7226" w:rsidP="00663329">
            <w:pPr>
              <w:ind w:left="-108"/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754" w:type="dxa"/>
            <w:tcBorders>
              <w:left w:val="nil"/>
            </w:tcBorders>
            <w:shd w:val="clear" w:color="auto" w:fill="FFFF00"/>
            <w:vAlign w:val="center"/>
          </w:tcPr>
          <w:p w:rsidR="002B7226" w:rsidRPr="00ED3731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ED3731">
              <w:rPr>
                <w:i/>
                <w:sz w:val="20"/>
                <w:szCs w:val="20"/>
                <w:lang w:val="uk-UA"/>
              </w:rPr>
              <w:t>Питома вага від числа загальної кількості справ, що роз судочинства, %</w:t>
            </w:r>
          </w:p>
        </w:tc>
        <w:tc>
          <w:tcPr>
            <w:tcW w:w="716" w:type="dxa"/>
            <w:shd w:val="clear" w:color="auto" w:fill="FFFF00"/>
            <w:vAlign w:val="center"/>
          </w:tcPr>
          <w:p w:rsidR="002B7226" w:rsidRPr="00ED3731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1,8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B7226" w:rsidRPr="00ED3731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5,8</w:t>
            </w:r>
          </w:p>
        </w:tc>
        <w:tc>
          <w:tcPr>
            <w:tcW w:w="808" w:type="dxa"/>
            <w:shd w:val="clear" w:color="auto" w:fill="FFFF00"/>
            <w:vAlign w:val="center"/>
          </w:tcPr>
          <w:p w:rsidR="002B7226" w:rsidRPr="00ED3731" w:rsidRDefault="002B7226" w:rsidP="008F270F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B7226" w:rsidRPr="00ED3731" w:rsidRDefault="002B7226" w:rsidP="008F270F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2,04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B7226" w:rsidRPr="00ED3731" w:rsidRDefault="002B7226" w:rsidP="008F270F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5,9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2B7226" w:rsidRPr="00ED3731" w:rsidRDefault="002B7226" w:rsidP="008F270F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2B7226" w:rsidRPr="00ED3731" w:rsidRDefault="002B7226" w:rsidP="008F270F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48" w:type="dxa"/>
            <w:shd w:val="clear" w:color="auto" w:fill="FFFF00"/>
            <w:vAlign w:val="center"/>
          </w:tcPr>
          <w:p w:rsidR="002B7226" w:rsidRPr="00ED3731" w:rsidRDefault="002B7226" w:rsidP="008F270F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60" w:type="dxa"/>
            <w:shd w:val="clear" w:color="auto" w:fill="FFFF00"/>
            <w:vAlign w:val="center"/>
          </w:tcPr>
          <w:p w:rsidR="002B7226" w:rsidRPr="00ED3731" w:rsidRDefault="002B7226" w:rsidP="008F270F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2,5</w:t>
            </w:r>
          </w:p>
        </w:tc>
        <w:tc>
          <w:tcPr>
            <w:tcW w:w="736" w:type="dxa"/>
            <w:shd w:val="clear" w:color="auto" w:fill="FFFF00"/>
            <w:vAlign w:val="center"/>
          </w:tcPr>
          <w:p w:rsidR="002B7226" w:rsidRPr="00ED3731" w:rsidRDefault="002B7226" w:rsidP="008F270F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ED3731">
              <w:rPr>
                <w:iCs w:val="0"/>
                <w:sz w:val="20"/>
                <w:szCs w:val="20"/>
                <w:lang w:val="uk-UA"/>
              </w:rPr>
              <w:t>4,9</w:t>
            </w:r>
          </w:p>
        </w:tc>
      </w:tr>
      <w:tr w:rsidR="002B7226" w:rsidRPr="00663329" w:rsidTr="002B7226">
        <w:trPr>
          <w:trHeight w:val="37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заяви про скасування судового наказу</w:t>
            </w:r>
          </w:p>
        </w:tc>
        <w:tc>
          <w:tcPr>
            <w:tcW w:w="71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808" w:type="dxa"/>
            <w:shd w:val="clear" w:color="auto" w:fill="FFFF99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037833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804" w:type="dxa"/>
            <w:shd w:val="clear" w:color="auto" w:fill="FFFF99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6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73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</w:tr>
      <w:tr w:rsidR="002B7226" w:rsidRPr="00663329" w:rsidTr="002B7226">
        <w:trPr>
          <w:trHeight w:val="37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Позовне провадження. Позовні заяви і справи</w:t>
            </w:r>
          </w:p>
        </w:tc>
        <w:tc>
          <w:tcPr>
            <w:tcW w:w="71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767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683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-10,5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683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543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-20,4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575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473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541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453</w:t>
            </w:r>
          </w:p>
        </w:tc>
      </w:tr>
      <w:tr w:rsidR="002B7226" w:rsidRPr="00663329" w:rsidTr="002B7226">
        <w:trPr>
          <w:trHeight w:val="375"/>
        </w:trPr>
        <w:tc>
          <w:tcPr>
            <w:tcW w:w="2990" w:type="dxa"/>
            <w:gridSpan w:val="2"/>
            <w:shd w:val="clear" w:color="auto" w:fill="FFFF99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i/>
                <w:sz w:val="20"/>
                <w:szCs w:val="20"/>
                <w:lang w:val="uk-UA"/>
              </w:rPr>
              <w:t xml:space="preserve">Питома вага від числа </w:t>
            </w:r>
            <w:r w:rsidRPr="00663329">
              <w:rPr>
                <w:i/>
                <w:sz w:val="20"/>
                <w:szCs w:val="20"/>
                <w:lang w:val="uk-UA"/>
              </w:rPr>
              <w:lastRenderedPageBreak/>
              <w:t>загальної кількості справ, що розглядаються в порядку цивільного судочинства, %</w:t>
            </w:r>
          </w:p>
        </w:tc>
        <w:tc>
          <w:tcPr>
            <w:tcW w:w="716" w:type="dxa"/>
            <w:shd w:val="clear" w:color="auto" w:fill="FFFF99"/>
            <w:vAlign w:val="center"/>
          </w:tcPr>
          <w:p w:rsidR="002B7226" w:rsidRPr="00663329" w:rsidRDefault="002B7226" w:rsidP="00355734">
            <w:pPr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lastRenderedPageBreak/>
              <w:t>71,4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66,05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-5,3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69,9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52,5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-17,4</w:t>
            </w:r>
          </w:p>
        </w:tc>
        <w:tc>
          <w:tcPr>
            <w:tcW w:w="74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53,5</w:t>
            </w:r>
          </w:p>
        </w:tc>
        <w:tc>
          <w:tcPr>
            <w:tcW w:w="74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45,7</w:t>
            </w:r>
          </w:p>
        </w:tc>
        <w:tc>
          <w:tcPr>
            <w:tcW w:w="760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50,3</w:t>
            </w:r>
          </w:p>
        </w:tc>
        <w:tc>
          <w:tcPr>
            <w:tcW w:w="736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43,8</w:t>
            </w:r>
          </w:p>
        </w:tc>
      </w:tr>
      <w:tr w:rsidR="002B7226" w:rsidRPr="00663329" w:rsidTr="002B7226">
        <w:trPr>
          <w:trHeight w:val="694"/>
        </w:trPr>
        <w:tc>
          <w:tcPr>
            <w:tcW w:w="236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754" w:type="dxa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 xml:space="preserve">Справи позовного провадження (усього), </w:t>
            </w:r>
            <w:r w:rsidRPr="00663329">
              <w:rPr>
                <w:iCs w:val="0"/>
                <w:sz w:val="22"/>
                <w:szCs w:val="22"/>
                <w:lang w:val="uk-UA"/>
              </w:rPr>
              <w:t>з них</w:t>
            </w:r>
          </w:p>
        </w:tc>
        <w:tc>
          <w:tcPr>
            <w:tcW w:w="716" w:type="dxa"/>
            <w:vAlign w:val="center"/>
            <w:hideMark/>
          </w:tcPr>
          <w:p w:rsidR="002B7226" w:rsidRPr="00663329" w:rsidRDefault="002B7226" w:rsidP="00CE7618">
            <w:pPr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696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629</w:t>
            </w:r>
          </w:p>
        </w:tc>
        <w:tc>
          <w:tcPr>
            <w:tcW w:w="808" w:type="dxa"/>
            <w:shd w:val="clear" w:color="auto" w:fill="FFFF99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-9,6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CE7618">
            <w:pPr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620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500</w:t>
            </w:r>
          </w:p>
        </w:tc>
        <w:tc>
          <w:tcPr>
            <w:tcW w:w="804" w:type="dxa"/>
            <w:shd w:val="clear" w:color="auto" w:fill="FFFF99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-19,4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575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CE7618">
            <w:pPr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473</w:t>
            </w:r>
          </w:p>
        </w:tc>
        <w:tc>
          <w:tcPr>
            <w:tcW w:w="76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541</w:t>
            </w:r>
          </w:p>
        </w:tc>
        <w:tc>
          <w:tcPr>
            <w:tcW w:w="73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453</w:t>
            </w:r>
          </w:p>
        </w:tc>
      </w:tr>
      <w:tr w:rsidR="002B7226" w:rsidRPr="00663329" w:rsidTr="002B7226">
        <w:trPr>
          <w:trHeight w:val="660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Спори про право власності та інші речові права </w:t>
            </w:r>
          </w:p>
        </w:tc>
        <w:tc>
          <w:tcPr>
            <w:tcW w:w="71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102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73</w:t>
            </w:r>
          </w:p>
        </w:tc>
        <w:tc>
          <w:tcPr>
            <w:tcW w:w="808" w:type="dxa"/>
            <w:shd w:val="clear" w:color="auto" w:fill="FFFF99"/>
            <w:vAlign w:val="center"/>
            <w:hideMark/>
          </w:tcPr>
          <w:p w:rsidR="002B7226" w:rsidRPr="00663329" w:rsidRDefault="002B7226" w:rsidP="00CE7618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-28,4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96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63</w:t>
            </w:r>
          </w:p>
        </w:tc>
        <w:tc>
          <w:tcPr>
            <w:tcW w:w="804" w:type="dxa"/>
            <w:shd w:val="clear" w:color="auto" w:fill="FFFF99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-34,4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87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61</w:t>
            </w:r>
          </w:p>
        </w:tc>
        <w:tc>
          <w:tcPr>
            <w:tcW w:w="76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83</w:t>
            </w:r>
          </w:p>
        </w:tc>
        <w:tc>
          <w:tcPr>
            <w:tcW w:w="73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59</w:t>
            </w:r>
          </w:p>
        </w:tc>
      </w:tr>
      <w:tr w:rsidR="002B7226" w:rsidRPr="00663329" w:rsidTr="002B7226">
        <w:trPr>
          <w:trHeight w:val="31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Спори, що виникають із договорів </w:t>
            </w:r>
          </w:p>
        </w:tc>
        <w:tc>
          <w:tcPr>
            <w:tcW w:w="71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342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353</w:t>
            </w:r>
          </w:p>
        </w:tc>
        <w:tc>
          <w:tcPr>
            <w:tcW w:w="808" w:type="dxa"/>
            <w:shd w:val="clear" w:color="auto" w:fill="FFFF99"/>
            <w:vAlign w:val="center"/>
            <w:hideMark/>
          </w:tcPr>
          <w:p w:rsidR="002B7226" w:rsidRPr="00663329" w:rsidRDefault="002B7226" w:rsidP="00A85A7A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</w:t>
            </w:r>
            <w:r w:rsidRPr="00663329">
              <w:rPr>
                <w:iCs w:val="0"/>
                <w:sz w:val="20"/>
                <w:szCs w:val="20"/>
                <w:lang w:val="uk-UA"/>
              </w:rPr>
              <w:t>3,</w:t>
            </w: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294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257</w:t>
            </w:r>
          </w:p>
        </w:tc>
        <w:tc>
          <w:tcPr>
            <w:tcW w:w="804" w:type="dxa"/>
            <w:shd w:val="clear" w:color="auto" w:fill="FFFF99"/>
            <w:vAlign w:val="center"/>
            <w:hideMark/>
          </w:tcPr>
          <w:p w:rsidR="002B7226" w:rsidRPr="00663329" w:rsidRDefault="002B7226" w:rsidP="00A85A7A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-</w:t>
            </w:r>
            <w:r>
              <w:rPr>
                <w:iCs w:val="0"/>
                <w:sz w:val="20"/>
                <w:szCs w:val="20"/>
                <w:lang w:val="uk-UA"/>
              </w:rPr>
              <w:t>1</w:t>
            </w:r>
            <w:r w:rsidRPr="00663329">
              <w:rPr>
                <w:iCs w:val="0"/>
                <w:sz w:val="20"/>
                <w:szCs w:val="20"/>
                <w:lang w:val="uk-UA"/>
              </w:rPr>
              <w:t>2,</w:t>
            </w:r>
            <w:r>
              <w:rPr>
                <w:iCs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285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246</w:t>
            </w:r>
          </w:p>
        </w:tc>
        <w:tc>
          <w:tcPr>
            <w:tcW w:w="76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271</w:t>
            </w:r>
          </w:p>
        </w:tc>
        <w:tc>
          <w:tcPr>
            <w:tcW w:w="73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237</w:t>
            </w:r>
          </w:p>
        </w:tc>
      </w:tr>
      <w:tr w:rsidR="002B7226" w:rsidRPr="00663329" w:rsidTr="002B7226">
        <w:trPr>
          <w:trHeight w:val="31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Справи про</w:t>
            </w:r>
            <w:r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iCs w:val="0"/>
                <w:sz w:val="20"/>
                <w:szCs w:val="20"/>
                <w:lang w:val="uk-UA"/>
              </w:rPr>
              <w:t>недоговірні</w:t>
            </w:r>
            <w:proofErr w:type="spellEnd"/>
            <w:r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71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28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A85A7A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808" w:type="dxa"/>
            <w:shd w:val="clear" w:color="auto" w:fill="FFFF99"/>
            <w:vAlign w:val="center"/>
            <w:hideMark/>
          </w:tcPr>
          <w:p w:rsidR="002B7226" w:rsidRPr="00663329" w:rsidRDefault="002B7226" w:rsidP="00A85A7A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-</w:t>
            </w:r>
            <w:r>
              <w:rPr>
                <w:iCs w:val="0"/>
                <w:sz w:val="20"/>
                <w:szCs w:val="20"/>
                <w:lang w:val="uk-UA"/>
              </w:rPr>
              <w:t>75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A85A7A">
            <w:pPr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27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804" w:type="dxa"/>
            <w:shd w:val="clear" w:color="auto" w:fill="FFFF99"/>
            <w:vAlign w:val="center"/>
            <w:hideMark/>
          </w:tcPr>
          <w:p w:rsidR="002B7226" w:rsidRPr="00663329" w:rsidRDefault="002B7226" w:rsidP="00A85A7A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-</w:t>
            </w:r>
            <w:r>
              <w:rPr>
                <w:iCs w:val="0"/>
                <w:sz w:val="20"/>
                <w:szCs w:val="20"/>
                <w:lang w:val="uk-UA"/>
              </w:rPr>
              <w:t>77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21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6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73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</w:t>
            </w:r>
          </w:p>
        </w:tc>
      </w:tr>
      <w:tr w:rsidR="002B7226" w:rsidRPr="00663329" w:rsidTr="002B7226">
        <w:trPr>
          <w:trHeight w:val="40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Спори про спадкове право</w:t>
            </w:r>
          </w:p>
        </w:tc>
        <w:tc>
          <w:tcPr>
            <w:tcW w:w="71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16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16</w:t>
            </w:r>
          </w:p>
        </w:tc>
        <w:tc>
          <w:tcPr>
            <w:tcW w:w="808" w:type="dxa"/>
            <w:shd w:val="clear" w:color="auto" w:fill="FFFF99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</w:t>
            </w:r>
          </w:p>
        </w:tc>
        <w:tc>
          <w:tcPr>
            <w:tcW w:w="804" w:type="dxa"/>
            <w:shd w:val="clear" w:color="auto" w:fill="FFFF99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</w:t>
            </w:r>
          </w:p>
        </w:tc>
        <w:tc>
          <w:tcPr>
            <w:tcW w:w="748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</w:t>
            </w:r>
          </w:p>
        </w:tc>
        <w:tc>
          <w:tcPr>
            <w:tcW w:w="760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736" w:type="dxa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11</w:t>
            </w:r>
          </w:p>
        </w:tc>
      </w:tr>
      <w:tr w:rsidR="002B7226" w:rsidRPr="00663329" w:rsidTr="002B7226">
        <w:trPr>
          <w:trHeight w:val="600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Спори, що виникають із житлових правовідносин </w:t>
            </w:r>
          </w:p>
        </w:tc>
        <w:tc>
          <w:tcPr>
            <w:tcW w:w="71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+30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+25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</w:tr>
      <w:tr w:rsidR="002B7226" w:rsidRPr="00663329" w:rsidTr="002B7226">
        <w:trPr>
          <w:trHeight w:val="660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Спори, що виникають із земельних правовідносин </w:t>
            </w:r>
          </w:p>
        </w:tc>
        <w:tc>
          <w:tcPr>
            <w:tcW w:w="71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DC6768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+100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</w:tr>
      <w:tr w:rsidR="002B7226" w:rsidRPr="00663329" w:rsidTr="002B7226">
        <w:trPr>
          <w:trHeight w:val="510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Спори, що виникають із сімейних правовідносин </w:t>
            </w:r>
          </w:p>
        </w:tc>
        <w:tc>
          <w:tcPr>
            <w:tcW w:w="71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185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150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-18,9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170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136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-20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153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123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149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118</w:t>
            </w:r>
          </w:p>
        </w:tc>
      </w:tr>
      <w:tr w:rsidR="002B7226" w:rsidRPr="00663329" w:rsidTr="002B7226">
        <w:trPr>
          <w:trHeight w:val="660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Спори, що виникають із трудових правовідносин </w:t>
            </w:r>
          </w:p>
        </w:tc>
        <w:tc>
          <w:tcPr>
            <w:tcW w:w="716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DC6768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+10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+10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</w:t>
            </w:r>
          </w:p>
        </w:tc>
      </w:tr>
      <w:tr w:rsidR="002B7226" w:rsidRPr="00663329" w:rsidTr="002B7226">
        <w:trPr>
          <w:trHeight w:val="76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Спори, пов’язані із застосуванням Закону України ”Про захист прав споживачів”</w:t>
            </w:r>
          </w:p>
        </w:tc>
        <w:tc>
          <w:tcPr>
            <w:tcW w:w="71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+100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+100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</w:tr>
      <w:tr w:rsidR="002B7226" w:rsidRPr="00663329" w:rsidTr="002B7226">
        <w:trPr>
          <w:trHeight w:val="76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Звільнення майна з-під арешту (виключення майна з опису)</w:t>
            </w:r>
          </w:p>
        </w:tc>
        <w:tc>
          <w:tcPr>
            <w:tcW w:w="71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+100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+200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</w:tr>
      <w:tr w:rsidR="002B7226" w:rsidRPr="00663329" w:rsidTr="002B7226">
        <w:trPr>
          <w:trHeight w:val="43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Заяви про перегляд заочного рішення</w:t>
            </w:r>
          </w:p>
        </w:tc>
        <w:tc>
          <w:tcPr>
            <w:tcW w:w="716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-25</w:t>
            </w:r>
          </w:p>
        </w:tc>
        <w:tc>
          <w:tcPr>
            <w:tcW w:w="72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-18</w:t>
            </w:r>
          </w:p>
        </w:tc>
        <w:tc>
          <w:tcPr>
            <w:tcW w:w="748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748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76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3</w:t>
            </w:r>
          </w:p>
        </w:tc>
      </w:tr>
      <w:tr w:rsidR="002B7226" w:rsidRPr="00663329" w:rsidTr="002B7226">
        <w:trPr>
          <w:trHeight w:val="390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754" w:type="dxa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Окреме провадження. Заяви і справи</w:t>
            </w:r>
          </w:p>
        </w:tc>
        <w:tc>
          <w:tcPr>
            <w:tcW w:w="716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102</w:t>
            </w:r>
          </w:p>
        </w:tc>
        <w:tc>
          <w:tcPr>
            <w:tcW w:w="72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160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95</w:t>
            </w:r>
          </w:p>
        </w:tc>
        <w:tc>
          <w:tcPr>
            <w:tcW w:w="72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151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8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87</w:t>
            </w:r>
          </w:p>
        </w:tc>
        <w:tc>
          <w:tcPr>
            <w:tcW w:w="748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135</w:t>
            </w:r>
          </w:p>
        </w:tc>
        <w:tc>
          <w:tcPr>
            <w:tcW w:w="76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87</w:t>
            </w:r>
          </w:p>
        </w:tc>
        <w:tc>
          <w:tcPr>
            <w:tcW w:w="736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135</w:t>
            </w:r>
          </w:p>
        </w:tc>
      </w:tr>
      <w:tr w:rsidR="002B7226" w:rsidRPr="00663329" w:rsidTr="002B7226">
        <w:trPr>
          <w:trHeight w:val="975"/>
        </w:trPr>
        <w:tc>
          <w:tcPr>
            <w:tcW w:w="236" w:type="dxa"/>
            <w:vMerge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754" w:type="dxa"/>
            <w:shd w:val="clear" w:color="auto" w:fill="FFFF99"/>
            <w:vAlign w:val="center"/>
            <w:hideMark/>
          </w:tcPr>
          <w:p w:rsidR="002B7226" w:rsidRPr="00663329" w:rsidRDefault="002B7226" w:rsidP="00663329">
            <w:pPr>
              <w:rPr>
                <w:i/>
                <w:sz w:val="20"/>
                <w:szCs w:val="20"/>
                <w:lang w:val="uk-UA"/>
              </w:rPr>
            </w:pPr>
            <w:r w:rsidRPr="00663329">
              <w:rPr>
                <w:i/>
                <w:sz w:val="20"/>
                <w:szCs w:val="20"/>
                <w:lang w:val="uk-UA"/>
              </w:rPr>
              <w:t xml:space="preserve">Питома вага від числа загальної кількості справ, що розглядаються в порядку цивільного судочинства, % </w:t>
            </w:r>
          </w:p>
        </w:tc>
        <w:tc>
          <w:tcPr>
            <w:tcW w:w="716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9,5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15,5</w:t>
            </w:r>
          </w:p>
        </w:tc>
        <w:tc>
          <w:tcPr>
            <w:tcW w:w="808" w:type="dxa"/>
            <w:shd w:val="clear" w:color="auto" w:fill="FFFF99"/>
            <w:noWrap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8,8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14,6</w:t>
            </w:r>
          </w:p>
        </w:tc>
        <w:tc>
          <w:tcPr>
            <w:tcW w:w="804" w:type="dxa"/>
            <w:shd w:val="clear" w:color="auto" w:fill="FFFF99"/>
            <w:noWrap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Х</w:t>
            </w:r>
          </w:p>
        </w:tc>
        <w:tc>
          <w:tcPr>
            <w:tcW w:w="74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8,1</w:t>
            </w:r>
          </w:p>
        </w:tc>
        <w:tc>
          <w:tcPr>
            <w:tcW w:w="74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13,05</w:t>
            </w:r>
          </w:p>
        </w:tc>
        <w:tc>
          <w:tcPr>
            <w:tcW w:w="760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8,1</w:t>
            </w:r>
          </w:p>
        </w:tc>
        <w:tc>
          <w:tcPr>
            <w:tcW w:w="736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13,05</w:t>
            </w:r>
          </w:p>
        </w:tc>
      </w:tr>
      <w:tr w:rsidR="002B7226" w:rsidRPr="00663329" w:rsidTr="002B7226">
        <w:trPr>
          <w:trHeight w:val="582"/>
        </w:trPr>
        <w:tc>
          <w:tcPr>
            <w:tcW w:w="236" w:type="dxa"/>
            <w:vAlign w:val="center"/>
          </w:tcPr>
          <w:p w:rsidR="002B7226" w:rsidRPr="00663329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2754" w:type="dxa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sz w:val="22"/>
                <w:szCs w:val="22"/>
                <w:lang w:val="uk-UA"/>
              </w:rPr>
            </w:pPr>
            <w:r w:rsidRPr="00663329">
              <w:rPr>
                <w:b/>
                <w:sz w:val="22"/>
                <w:szCs w:val="22"/>
                <w:lang w:val="uk-UA"/>
              </w:rPr>
              <w:t>Справи окремого провадження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146</w:t>
            </w:r>
          </w:p>
        </w:tc>
        <w:tc>
          <w:tcPr>
            <w:tcW w:w="808" w:type="dxa"/>
            <w:shd w:val="clear" w:color="auto" w:fill="FFFF99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55,3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137</w:t>
            </w:r>
          </w:p>
        </w:tc>
        <w:tc>
          <w:tcPr>
            <w:tcW w:w="804" w:type="dxa"/>
            <w:shd w:val="clear" w:color="auto" w:fill="FFFF99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57,4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87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87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135</w:t>
            </w:r>
          </w:p>
        </w:tc>
      </w:tr>
      <w:tr w:rsidR="002B7226" w:rsidRPr="00663329" w:rsidTr="002B7226">
        <w:trPr>
          <w:trHeight w:val="960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Заяви про перегляд рішень, ухвал суду чи судових наказів у </w:t>
            </w:r>
            <w:proofErr w:type="spellStart"/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зв</w:t>
            </w:r>
            <w:proofErr w:type="spellEnd"/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"</w:t>
            </w:r>
            <w:proofErr w:type="spellStart"/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язку</w:t>
            </w:r>
            <w:proofErr w:type="spellEnd"/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>нововиявленими</w:t>
            </w:r>
            <w:proofErr w:type="spellEnd"/>
            <w:r w:rsidRPr="00663329">
              <w:rPr>
                <w:b/>
                <w:bCs/>
                <w:iCs w:val="0"/>
                <w:sz w:val="20"/>
                <w:szCs w:val="20"/>
                <w:lang w:val="uk-UA"/>
              </w:rPr>
              <w:t xml:space="preserve"> обставинами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</w:tr>
      <w:tr w:rsidR="002B7226" w:rsidRPr="00663329" w:rsidTr="002B7226">
        <w:trPr>
          <w:trHeight w:val="88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Клопотання, заяви, подання  у порядку виконання судових рішень</w:t>
            </w:r>
          </w:p>
        </w:tc>
        <w:tc>
          <w:tcPr>
            <w:tcW w:w="716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152</w:t>
            </w:r>
          </w:p>
        </w:tc>
        <w:tc>
          <w:tcPr>
            <w:tcW w:w="72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100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-34,2</w:t>
            </w:r>
          </w:p>
        </w:tc>
        <w:tc>
          <w:tcPr>
            <w:tcW w:w="72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150</w:t>
            </w:r>
          </w:p>
        </w:tc>
        <w:tc>
          <w:tcPr>
            <w:tcW w:w="72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100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-33,3</w:t>
            </w:r>
          </w:p>
        </w:tc>
        <w:tc>
          <w:tcPr>
            <w:tcW w:w="748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150</w:t>
            </w:r>
          </w:p>
        </w:tc>
        <w:tc>
          <w:tcPr>
            <w:tcW w:w="748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100</w:t>
            </w:r>
          </w:p>
        </w:tc>
        <w:tc>
          <w:tcPr>
            <w:tcW w:w="760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122</w:t>
            </w:r>
          </w:p>
        </w:tc>
        <w:tc>
          <w:tcPr>
            <w:tcW w:w="736" w:type="dxa"/>
            <w:noWrap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87</w:t>
            </w:r>
          </w:p>
        </w:tc>
      </w:tr>
      <w:tr w:rsidR="002B7226" w:rsidRPr="00663329" w:rsidTr="002B7226">
        <w:trPr>
          <w:trHeight w:val="115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Скарги на дії або бездіяльність державного виконавця чи іншої посадової особи державної виконавчої служби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-55,5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-66,6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</w:tr>
      <w:tr w:rsidR="002B7226" w:rsidRPr="00663329" w:rsidTr="002B7226">
        <w:trPr>
          <w:trHeight w:val="870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Клопотання про визнання та виконання рішень іноземних судів в Україні</w:t>
            </w:r>
          </w:p>
        </w:tc>
        <w:tc>
          <w:tcPr>
            <w:tcW w:w="71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</w:tr>
      <w:tr w:rsidR="002B7226" w:rsidRPr="00663329" w:rsidTr="002B7226">
        <w:trPr>
          <w:trHeight w:val="58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Заяви про відновлення втраченого судового провадження</w:t>
            </w:r>
          </w:p>
        </w:tc>
        <w:tc>
          <w:tcPr>
            <w:tcW w:w="71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16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+166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15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+275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15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7</w:t>
            </w:r>
          </w:p>
        </w:tc>
      </w:tr>
      <w:tr w:rsidR="002B7226" w:rsidRPr="00663329" w:rsidTr="002B7226">
        <w:trPr>
          <w:trHeight w:val="585"/>
        </w:trPr>
        <w:tc>
          <w:tcPr>
            <w:tcW w:w="2990" w:type="dxa"/>
            <w:gridSpan w:val="2"/>
            <w:shd w:val="clear" w:color="auto" w:fill="FFFFFF"/>
            <w:vAlign w:val="center"/>
            <w:hideMark/>
          </w:tcPr>
          <w:p w:rsidR="002B7226" w:rsidRPr="00663329" w:rsidRDefault="002B7226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lastRenderedPageBreak/>
              <w:t>Виконання судових доручень</w:t>
            </w:r>
          </w:p>
        </w:tc>
        <w:tc>
          <w:tcPr>
            <w:tcW w:w="71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808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-100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804" w:type="dxa"/>
            <w:shd w:val="clear" w:color="auto" w:fill="FFFF99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-100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48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60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36" w:type="dxa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0</w:t>
            </w:r>
          </w:p>
        </w:tc>
      </w:tr>
      <w:tr w:rsidR="002B7226" w:rsidRPr="00663329" w:rsidTr="002B7226">
        <w:trPr>
          <w:trHeight w:val="300"/>
        </w:trPr>
        <w:tc>
          <w:tcPr>
            <w:tcW w:w="2990" w:type="dxa"/>
            <w:gridSpan w:val="2"/>
            <w:shd w:val="clear" w:color="auto" w:fill="CCFFFF"/>
            <w:vAlign w:val="center"/>
            <w:hideMark/>
          </w:tcPr>
          <w:p w:rsidR="002B7226" w:rsidRPr="00663329" w:rsidRDefault="002B7226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716" w:type="dxa"/>
            <w:shd w:val="clear" w:color="auto" w:fill="CC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2018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2161</w:t>
            </w:r>
          </w:p>
        </w:tc>
        <w:tc>
          <w:tcPr>
            <w:tcW w:w="808" w:type="dxa"/>
            <w:shd w:val="clear" w:color="auto" w:fill="CC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+7,08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1881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1949</w:t>
            </w:r>
          </w:p>
        </w:tc>
        <w:tc>
          <w:tcPr>
            <w:tcW w:w="804" w:type="dxa"/>
            <w:shd w:val="clear" w:color="auto" w:fill="CC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color w:val="000000"/>
                <w:sz w:val="20"/>
                <w:szCs w:val="20"/>
                <w:lang w:val="uk-UA"/>
              </w:rPr>
            </w:pPr>
            <w:r>
              <w:rPr>
                <w:iCs w:val="0"/>
                <w:color w:val="000000"/>
                <w:sz w:val="20"/>
                <w:szCs w:val="20"/>
                <w:lang w:val="uk-UA"/>
              </w:rPr>
              <w:t>+3,6</w:t>
            </w:r>
          </w:p>
        </w:tc>
        <w:tc>
          <w:tcPr>
            <w:tcW w:w="748" w:type="dxa"/>
            <w:shd w:val="clear" w:color="auto" w:fill="CC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1881</w:t>
            </w:r>
          </w:p>
        </w:tc>
        <w:tc>
          <w:tcPr>
            <w:tcW w:w="748" w:type="dxa"/>
            <w:shd w:val="clear" w:color="auto" w:fill="CC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1949</w:t>
            </w:r>
          </w:p>
        </w:tc>
        <w:tc>
          <w:tcPr>
            <w:tcW w:w="760" w:type="dxa"/>
            <w:shd w:val="clear" w:color="auto" w:fill="CCFFFF"/>
            <w:vAlign w:val="center"/>
          </w:tcPr>
          <w:p w:rsidR="002B7226" w:rsidRPr="00663329" w:rsidRDefault="002B7226" w:rsidP="00663329">
            <w:pPr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1175</w:t>
            </w:r>
          </w:p>
        </w:tc>
        <w:tc>
          <w:tcPr>
            <w:tcW w:w="736" w:type="dxa"/>
            <w:shd w:val="clear" w:color="auto" w:fill="CCFFFF"/>
            <w:vAlign w:val="center"/>
          </w:tcPr>
          <w:p w:rsidR="002B7226" w:rsidRPr="00663329" w:rsidRDefault="002B7226" w:rsidP="004A77D6">
            <w:pPr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1231</w:t>
            </w:r>
          </w:p>
        </w:tc>
      </w:tr>
    </w:tbl>
    <w:p w:rsidR="00663329" w:rsidRPr="00663329" w:rsidRDefault="00663329" w:rsidP="00663329">
      <w:pPr>
        <w:keepNext/>
        <w:spacing w:before="120"/>
        <w:ind w:left="561" w:firstLine="561"/>
        <w:jc w:val="both"/>
        <w:outlineLvl w:val="0"/>
        <w:rPr>
          <w:b/>
          <w:i/>
          <w:sz w:val="26"/>
          <w:szCs w:val="24"/>
          <w:u w:val="single"/>
          <w:lang w:val="uk-UA"/>
        </w:rPr>
      </w:pPr>
    </w:p>
    <w:p w:rsidR="004A77D6" w:rsidRPr="00663329" w:rsidRDefault="004A77D6" w:rsidP="00663329">
      <w:pPr>
        <w:spacing w:before="120"/>
        <w:ind w:firstLine="709"/>
        <w:jc w:val="both"/>
        <w:rPr>
          <w:iCs w:val="0"/>
          <w:lang w:val="uk-UA"/>
        </w:rPr>
      </w:pPr>
      <w:r>
        <w:rPr>
          <w:iCs w:val="0"/>
          <w:lang w:val="uk-UA"/>
        </w:rPr>
        <w:t>Залишок нерозглянутих справ та матеріалі</w:t>
      </w:r>
      <w:r w:rsidR="007242AB">
        <w:rPr>
          <w:iCs w:val="0"/>
          <w:lang w:val="uk-UA"/>
        </w:rPr>
        <w:t>в становить 151 справа  (14,6%) . Із них 7 справ провадження зупинено 4,6%.</w:t>
      </w:r>
    </w:p>
    <w:p w:rsidR="00663329" w:rsidRPr="00663329" w:rsidRDefault="00663329" w:rsidP="004A77D6">
      <w:pPr>
        <w:spacing w:before="120"/>
        <w:ind w:firstLine="709"/>
        <w:jc w:val="both"/>
        <w:rPr>
          <w:iCs w:val="0"/>
          <w:lang w:val="uk-UA"/>
        </w:rPr>
      </w:pPr>
      <w:r w:rsidRPr="00663329">
        <w:rPr>
          <w:iCs w:val="0"/>
          <w:lang w:val="uk-UA"/>
        </w:rPr>
        <w:t xml:space="preserve">Аналізуючи дані таблиці, можна виявити наступні зміни, які відбулися протягом звітного року. </w:t>
      </w:r>
    </w:p>
    <w:p w:rsidR="003F475A" w:rsidRPr="003F475A" w:rsidRDefault="00663329" w:rsidP="003F475A">
      <w:pPr>
        <w:spacing w:before="120"/>
        <w:ind w:firstLine="709"/>
        <w:jc w:val="both"/>
        <w:rPr>
          <w:bCs/>
          <w:iCs w:val="0"/>
        </w:rPr>
      </w:pPr>
      <w:r w:rsidRPr="00663329">
        <w:rPr>
          <w:iCs w:val="0"/>
          <w:lang w:val="uk-UA"/>
        </w:rPr>
        <w:t xml:space="preserve">Зменшилась кількість справ, що виникають з сімейних правовідносин на </w:t>
      </w:r>
      <w:r w:rsidR="004A77D6">
        <w:rPr>
          <w:iCs w:val="0"/>
          <w:lang w:val="uk-UA"/>
        </w:rPr>
        <w:t>18,9</w:t>
      </w:r>
      <w:r w:rsidRPr="00663329">
        <w:rPr>
          <w:iCs w:val="0"/>
          <w:lang w:val="uk-UA"/>
        </w:rPr>
        <w:t xml:space="preserve">%, </w:t>
      </w:r>
      <w:r w:rsidR="00053083">
        <w:rPr>
          <w:iCs w:val="0"/>
          <w:lang w:val="uk-UA"/>
        </w:rPr>
        <w:t>с</w:t>
      </w:r>
      <w:r w:rsidR="0014138B" w:rsidRPr="0014138B">
        <w:rPr>
          <w:bCs/>
          <w:iCs w:val="0"/>
          <w:lang w:val="uk-UA"/>
        </w:rPr>
        <w:t>пори про право власності та інші речові права</w:t>
      </w:r>
      <w:r w:rsidR="0014138B">
        <w:rPr>
          <w:bCs/>
          <w:iCs w:val="0"/>
          <w:lang w:val="uk-UA"/>
        </w:rPr>
        <w:t xml:space="preserve"> на 28,4%,</w:t>
      </w:r>
      <w:r w:rsidR="0014138B" w:rsidRPr="0014138B">
        <w:rPr>
          <w:b/>
          <w:bCs/>
          <w:iCs w:val="0"/>
          <w:sz w:val="20"/>
          <w:szCs w:val="20"/>
          <w:lang w:val="uk-UA"/>
        </w:rPr>
        <w:t xml:space="preserve"> </w:t>
      </w:r>
      <w:r w:rsidR="00053083" w:rsidRPr="00053083">
        <w:rPr>
          <w:b/>
          <w:bCs/>
          <w:iCs w:val="0"/>
          <w:lang w:val="uk-UA"/>
        </w:rPr>
        <w:t>с</w:t>
      </w:r>
      <w:r w:rsidR="0014138B" w:rsidRPr="00053083">
        <w:rPr>
          <w:bCs/>
          <w:iCs w:val="0"/>
          <w:lang w:val="uk-UA"/>
        </w:rPr>
        <w:t>п</w:t>
      </w:r>
      <w:r w:rsidR="00053083">
        <w:rPr>
          <w:bCs/>
          <w:iCs w:val="0"/>
          <w:lang w:val="uk-UA"/>
        </w:rPr>
        <w:t>ори</w:t>
      </w:r>
      <w:r w:rsidR="0014138B" w:rsidRPr="0014138B">
        <w:rPr>
          <w:bCs/>
          <w:iCs w:val="0"/>
          <w:lang w:val="uk-UA"/>
        </w:rPr>
        <w:t xml:space="preserve"> про </w:t>
      </w:r>
      <w:proofErr w:type="spellStart"/>
      <w:r w:rsidR="0014138B" w:rsidRPr="0014138B">
        <w:rPr>
          <w:bCs/>
          <w:iCs w:val="0"/>
          <w:lang w:val="uk-UA"/>
        </w:rPr>
        <w:t>недоговірні</w:t>
      </w:r>
      <w:proofErr w:type="spellEnd"/>
      <w:r w:rsidR="0014138B" w:rsidRPr="0014138B">
        <w:rPr>
          <w:bCs/>
          <w:iCs w:val="0"/>
          <w:lang w:val="uk-UA"/>
        </w:rPr>
        <w:t xml:space="preserve"> зобов’язання</w:t>
      </w:r>
      <w:r w:rsidR="003F475A">
        <w:rPr>
          <w:bCs/>
          <w:iCs w:val="0"/>
          <w:lang w:val="uk-UA"/>
        </w:rPr>
        <w:t xml:space="preserve"> на 75%</w:t>
      </w:r>
    </w:p>
    <w:p w:rsidR="00663329" w:rsidRDefault="003F475A" w:rsidP="003F475A">
      <w:pPr>
        <w:spacing w:before="120"/>
        <w:ind w:firstLine="709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>Збільшилась к</w:t>
      </w:r>
      <w:r w:rsidR="00663329" w:rsidRPr="00663329">
        <w:rPr>
          <w:bCs/>
          <w:iCs w:val="0"/>
          <w:lang w:val="uk-UA"/>
        </w:rPr>
        <w:t xml:space="preserve">ількість справ, що виникають </w:t>
      </w:r>
      <w:r>
        <w:rPr>
          <w:bCs/>
          <w:iCs w:val="0"/>
          <w:lang w:val="uk-UA"/>
        </w:rPr>
        <w:t>із договорів на 3,2%,</w:t>
      </w:r>
      <w:r w:rsidR="00663329" w:rsidRPr="00663329">
        <w:rPr>
          <w:bCs/>
          <w:iCs w:val="0"/>
          <w:lang w:val="uk-UA"/>
        </w:rPr>
        <w:t xml:space="preserve"> </w:t>
      </w:r>
      <w:r>
        <w:rPr>
          <w:bCs/>
          <w:iCs w:val="0"/>
          <w:lang w:val="uk-UA"/>
        </w:rPr>
        <w:t>спори що виникають із житлових правовідносин на 30%,</w:t>
      </w:r>
      <w:r w:rsidR="003F4A10">
        <w:rPr>
          <w:bCs/>
          <w:iCs w:val="0"/>
          <w:lang w:val="uk-UA"/>
        </w:rPr>
        <w:t xml:space="preserve">спори що виникають </w:t>
      </w:r>
      <w:r w:rsidR="00242094">
        <w:rPr>
          <w:bCs/>
          <w:iCs w:val="0"/>
          <w:lang w:val="uk-UA"/>
        </w:rPr>
        <w:t>з</w:t>
      </w:r>
      <w:r w:rsidR="003F4A10">
        <w:rPr>
          <w:bCs/>
          <w:iCs w:val="0"/>
          <w:lang w:val="uk-UA"/>
        </w:rPr>
        <w:t xml:space="preserve"> трудових правовідносин на 10%.</w:t>
      </w:r>
    </w:p>
    <w:p w:rsidR="0050280D" w:rsidRDefault="0050280D" w:rsidP="003F475A">
      <w:pPr>
        <w:spacing w:before="120"/>
        <w:ind w:firstLine="709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 xml:space="preserve">Протягом 2018 року до суду  надійшла 1заява про перегляд судового наказу за </w:t>
      </w:r>
      <w:proofErr w:type="spellStart"/>
      <w:r>
        <w:rPr>
          <w:bCs/>
          <w:iCs w:val="0"/>
          <w:lang w:val="uk-UA"/>
        </w:rPr>
        <w:t>нововиявленими</w:t>
      </w:r>
      <w:proofErr w:type="spellEnd"/>
      <w:r>
        <w:rPr>
          <w:bCs/>
          <w:iCs w:val="0"/>
          <w:lang w:val="uk-UA"/>
        </w:rPr>
        <w:t xml:space="preserve"> обставинами. Із них -1 розглянута (100%),в тому числі із задоволенням-1 (100%).</w:t>
      </w:r>
    </w:p>
    <w:p w:rsidR="003110FB" w:rsidRPr="003F475A" w:rsidRDefault="003110FB" w:rsidP="003F475A">
      <w:pPr>
        <w:spacing w:before="120"/>
        <w:ind w:firstLine="709"/>
        <w:jc w:val="both"/>
        <w:rPr>
          <w:iCs w:val="0"/>
          <w:lang w:val="uk-UA"/>
        </w:rPr>
      </w:pPr>
      <w:r>
        <w:rPr>
          <w:bCs/>
          <w:iCs w:val="0"/>
          <w:lang w:val="uk-UA"/>
        </w:rPr>
        <w:t xml:space="preserve">Протягом звітного періоду надійшло 100 клопотань у порядку виконання судових рішень </w:t>
      </w:r>
      <w:proofErr w:type="spellStart"/>
      <w:r>
        <w:rPr>
          <w:bCs/>
          <w:iCs w:val="0"/>
          <w:lang w:val="uk-UA"/>
        </w:rPr>
        <w:t>.Із</w:t>
      </w:r>
      <w:proofErr w:type="spellEnd"/>
      <w:r>
        <w:rPr>
          <w:bCs/>
          <w:iCs w:val="0"/>
          <w:lang w:val="uk-UA"/>
        </w:rPr>
        <w:t xml:space="preserve"> них задоволено 100 (100%),що на 34,2% менше ніж за 2017 рік </w:t>
      </w:r>
    </w:p>
    <w:p w:rsidR="003F4A10" w:rsidRDefault="00663329" w:rsidP="00663329">
      <w:pPr>
        <w:spacing w:before="120"/>
        <w:ind w:firstLine="709"/>
        <w:jc w:val="both"/>
        <w:rPr>
          <w:iCs w:val="0"/>
          <w:lang w:val="uk-UA"/>
        </w:rPr>
      </w:pPr>
      <w:r w:rsidRPr="00663329">
        <w:rPr>
          <w:iCs w:val="0"/>
          <w:lang w:val="uk-UA"/>
        </w:rPr>
        <w:t xml:space="preserve">Кількість справ окремого провадження збільшилась  на </w:t>
      </w:r>
      <w:r w:rsidR="003F4A10">
        <w:rPr>
          <w:iCs w:val="0"/>
          <w:lang w:val="uk-UA"/>
        </w:rPr>
        <w:t>55,3%.</w:t>
      </w:r>
    </w:p>
    <w:p w:rsidR="003F4A10" w:rsidRDefault="00663329" w:rsidP="00663329">
      <w:pPr>
        <w:spacing w:before="120"/>
        <w:ind w:firstLine="709"/>
        <w:jc w:val="both"/>
        <w:rPr>
          <w:iCs w:val="0"/>
          <w:lang w:val="uk-UA"/>
        </w:rPr>
      </w:pPr>
      <w:r w:rsidRPr="00663329">
        <w:rPr>
          <w:iCs w:val="0"/>
          <w:lang w:val="uk-UA"/>
        </w:rPr>
        <w:t>Впродовж 201</w:t>
      </w:r>
      <w:r w:rsidR="003F4A10">
        <w:rPr>
          <w:iCs w:val="0"/>
          <w:lang w:val="uk-UA"/>
        </w:rPr>
        <w:t>8</w:t>
      </w:r>
      <w:r w:rsidRPr="00663329">
        <w:rPr>
          <w:iCs w:val="0"/>
          <w:lang w:val="uk-UA"/>
        </w:rPr>
        <w:t xml:space="preserve"> року суд</w:t>
      </w:r>
      <w:r w:rsidR="003F4A10">
        <w:rPr>
          <w:iCs w:val="0"/>
          <w:lang w:val="uk-UA"/>
        </w:rPr>
        <w:t xml:space="preserve">ом розглянуто </w:t>
      </w:r>
      <w:r w:rsidRPr="00663329">
        <w:rPr>
          <w:iCs w:val="0"/>
          <w:lang w:val="uk-UA"/>
        </w:rPr>
        <w:t>2 справи про усиновлення дітей, з них із задоволенням заяви –</w:t>
      </w:r>
      <w:r w:rsidR="003F4A10">
        <w:rPr>
          <w:iCs w:val="0"/>
          <w:lang w:val="uk-UA"/>
        </w:rPr>
        <w:t>2</w:t>
      </w:r>
      <w:r w:rsidRPr="00663329">
        <w:rPr>
          <w:iCs w:val="0"/>
          <w:lang w:val="uk-UA"/>
        </w:rPr>
        <w:t xml:space="preserve">. Всього усиновлено </w:t>
      </w:r>
      <w:r w:rsidR="003F4A10">
        <w:rPr>
          <w:iCs w:val="0"/>
          <w:lang w:val="uk-UA"/>
        </w:rPr>
        <w:t>3</w:t>
      </w:r>
      <w:r w:rsidRPr="00663329">
        <w:rPr>
          <w:iCs w:val="0"/>
          <w:lang w:val="uk-UA"/>
        </w:rPr>
        <w:t xml:space="preserve"> дітей, у тому числі </w:t>
      </w:r>
      <w:r w:rsidR="003F4A10">
        <w:rPr>
          <w:iCs w:val="0"/>
          <w:lang w:val="uk-UA"/>
        </w:rPr>
        <w:t>3</w:t>
      </w:r>
      <w:r w:rsidRPr="00663329">
        <w:rPr>
          <w:iCs w:val="0"/>
          <w:lang w:val="uk-UA"/>
        </w:rPr>
        <w:t xml:space="preserve"> дівчинки. </w:t>
      </w:r>
    </w:p>
    <w:p w:rsidR="003F4A10" w:rsidRDefault="003F4A10" w:rsidP="00663329">
      <w:pPr>
        <w:spacing w:before="120"/>
        <w:ind w:firstLine="709"/>
        <w:jc w:val="both"/>
        <w:rPr>
          <w:iCs w:val="0"/>
          <w:lang w:val="uk-UA"/>
        </w:rPr>
      </w:pPr>
      <w:r>
        <w:rPr>
          <w:iCs w:val="0"/>
          <w:lang w:val="uk-UA"/>
        </w:rPr>
        <w:t xml:space="preserve">Протягом звітного періоду </w:t>
      </w:r>
      <w:r w:rsidR="00D90148">
        <w:rPr>
          <w:iCs w:val="0"/>
          <w:lang w:val="uk-UA"/>
        </w:rPr>
        <w:t>винесено 1окрему</w:t>
      </w:r>
      <w:r>
        <w:rPr>
          <w:iCs w:val="0"/>
          <w:lang w:val="uk-UA"/>
        </w:rPr>
        <w:t xml:space="preserve"> ухвал</w:t>
      </w:r>
      <w:r w:rsidR="00D90148">
        <w:rPr>
          <w:iCs w:val="0"/>
          <w:lang w:val="uk-UA"/>
        </w:rPr>
        <w:t>у.</w:t>
      </w:r>
    </w:p>
    <w:p w:rsidR="00663329" w:rsidRDefault="00663329" w:rsidP="00663329">
      <w:pPr>
        <w:spacing w:before="120"/>
        <w:ind w:firstLine="709"/>
        <w:jc w:val="both"/>
        <w:rPr>
          <w:iCs w:val="0"/>
          <w:lang w:val="uk-UA"/>
        </w:rPr>
      </w:pPr>
      <w:r w:rsidRPr="00663329">
        <w:rPr>
          <w:iCs w:val="0"/>
          <w:lang w:val="uk-UA"/>
        </w:rPr>
        <w:t xml:space="preserve">З фіксуванням судового процесу розглянуто </w:t>
      </w:r>
      <w:r w:rsidR="00602415">
        <w:rPr>
          <w:iCs w:val="0"/>
          <w:lang w:val="uk-UA"/>
        </w:rPr>
        <w:t>63</w:t>
      </w:r>
      <w:r w:rsidRPr="00663329">
        <w:rPr>
          <w:iCs w:val="0"/>
          <w:lang w:val="uk-UA"/>
        </w:rPr>
        <w:t xml:space="preserve"> цивільн</w:t>
      </w:r>
      <w:r w:rsidR="00242094">
        <w:rPr>
          <w:iCs w:val="0"/>
          <w:lang w:val="uk-UA"/>
        </w:rPr>
        <w:t>і</w:t>
      </w:r>
      <w:r w:rsidRPr="00663329">
        <w:rPr>
          <w:iCs w:val="0"/>
          <w:lang w:val="uk-UA"/>
        </w:rPr>
        <w:t xml:space="preserve"> справ</w:t>
      </w:r>
      <w:r w:rsidR="00242094">
        <w:rPr>
          <w:iCs w:val="0"/>
          <w:lang w:val="uk-UA"/>
        </w:rPr>
        <w:t>и</w:t>
      </w:r>
      <w:r w:rsidRPr="00663329">
        <w:rPr>
          <w:iCs w:val="0"/>
          <w:lang w:val="uk-UA"/>
        </w:rPr>
        <w:t xml:space="preserve"> (</w:t>
      </w:r>
      <w:r w:rsidR="00602415">
        <w:rPr>
          <w:iCs w:val="0"/>
          <w:lang w:val="uk-UA"/>
        </w:rPr>
        <w:t>12,6%</w:t>
      </w:r>
      <w:r w:rsidRPr="00663329">
        <w:rPr>
          <w:iCs w:val="0"/>
          <w:lang w:val="uk-UA"/>
        </w:rPr>
        <w:t xml:space="preserve">). В минулому році цей показник становив </w:t>
      </w:r>
      <w:r w:rsidR="00602415">
        <w:rPr>
          <w:iCs w:val="0"/>
          <w:lang w:val="uk-UA"/>
        </w:rPr>
        <w:t>116</w:t>
      </w:r>
      <w:r w:rsidRPr="00663329">
        <w:rPr>
          <w:iCs w:val="0"/>
          <w:lang w:val="uk-UA"/>
        </w:rPr>
        <w:t xml:space="preserve">  справ (</w:t>
      </w:r>
      <w:r w:rsidR="00602415">
        <w:rPr>
          <w:iCs w:val="0"/>
          <w:lang w:val="uk-UA"/>
        </w:rPr>
        <w:t>18,7</w:t>
      </w:r>
      <w:r w:rsidRPr="00663329">
        <w:rPr>
          <w:iCs w:val="0"/>
          <w:lang w:val="uk-UA"/>
        </w:rPr>
        <w:t>%).</w:t>
      </w:r>
    </w:p>
    <w:p w:rsidR="00663329" w:rsidRPr="00663329" w:rsidRDefault="00286BCE" w:rsidP="00286BCE">
      <w:pPr>
        <w:spacing w:before="120"/>
        <w:ind w:firstLine="709"/>
        <w:jc w:val="both"/>
        <w:rPr>
          <w:iCs w:val="0"/>
          <w:lang w:val="uk-UA"/>
        </w:rPr>
      </w:pPr>
      <w:r>
        <w:rPr>
          <w:bCs/>
          <w:iCs w:val="0"/>
          <w:lang w:val="uk-UA"/>
        </w:rPr>
        <w:t>Протягом 2018 року розглянуто 810 справ та матеріалів цивільного судочинства в строк до 3-х місяців (91,7%),понад 3 місяці -71 справа (8,04%), понад один рік - 2 справи (0,2%).</w:t>
      </w:r>
    </w:p>
    <w:p w:rsidR="00663329" w:rsidRPr="00663329" w:rsidRDefault="00663329" w:rsidP="00242094">
      <w:pPr>
        <w:keepNext/>
        <w:spacing w:before="120"/>
        <w:ind w:firstLine="709"/>
        <w:jc w:val="center"/>
        <w:outlineLvl w:val="0"/>
        <w:rPr>
          <w:b/>
          <w:i/>
          <w:u w:val="single"/>
          <w:lang w:val="uk-UA"/>
        </w:rPr>
      </w:pPr>
      <w:r w:rsidRPr="00663329">
        <w:rPr>
          <w:b/>
          <w:i/>
          <w:u w:val="single"/>
          <w:lang w:val="uk-UA"/>
        </w:rPr>
        <w:t>Розгляд справ адміністративного судочинства</w:t>
      </w:r>
    </w:p>
    <w:p w:rsidR="00663329" w:rsidRPr="00663329" w:rsidRDefault="00663329" w:rsidP="00663329">
      <w:pPr>
        <w:spacing w:before="120"/>
        <w:ind w:firstLine="709"/>
        <w:jc w:val="both"/>
        <w:rPr>
          <w:iCs w:val="0"/>
          <w:lang w:val="uk-UA"/>
        </w:rPr>
      </w:pPr>
      <w:r w:rsidRPr="00663329">
        <w:rPr>
          <w:iCs w:val="0"/>
          <w:lang w:val="uk-UA"/>
        </w:rPr>
        <w:t>У 201</w:t>
      </w:r>
      <w:r w:rsidR="004C5A40">
        <w:rPr>
          <w:iCs w:val="0"/>
          <w:lang w:val="uk-UA"/>
        </w:rPr>
        <w:t>8</w:t>
      </w:r>
      <w:r w:rsidRPr="00663329">
        <w:rPr>
          <w:iCs w:val="0"/>
          <w:lang w:val="uk-UA"/>
        </w:rPr>
        <w:t xml:space="preserve"> році на розгляді </w:t>
      </w:r>
      <w:r w:rsidR="004C5A40">
        <w:rPr>
          <w:iCs w:val="0"/>
          <w:lang w:val="uk-UA"/>
        </w:rPr>
        <w:t xml:space="preserve">в суді </w:t>
      </w:r>
      <w:r w:rsidRPr="00663329">
        <w:rPr>
          <w:iCs w:val="0"/>
          <w:lang w:val="uk-UA"/>
        </w:rPr>
        <w:t xml:space="preserve">знаходилось </w:t>
      </w:r>
      <w:r w:rsidR="00561D27">
        <w:rPr>
          <w:iCs w:val="0"/>
          <w:lang w:val="uk-UA"/>
        </w:rPr>
        <w:t>13</w:t>
      </w:r>
      <w:r w:rsidRPr="00663329">
        <w:rPr>
          <w:iCs w:val="0"/>
          <w:lang w:val="uk-UA"/>
        </w:rPr>
        <w:t xml:space="preserve"> справ та матеріалів адміністративного судочинства, що на </w:t>
      </w:r>
      <w:r w:rsidR="00561D27">
        <w:rPr>
          <w:iCs w:val="0"/>
          <w:lang w:val="uk-UA"/>
        </w:rPr>
        <w:t>75,9</w:t>
      </w:r>
      <w:r w:rsidRPr="00663329">
        <w:rPr>
          <w:iCs w:val="0"/>
          <w:lang w:val="uk-UA"/>
        </w:rPr>
        <w:t>% менше ніж у 201</w:t>
      </w:r>
      <w:r w:rsidR="00561D27">
        <w:rPr>
          <w:iCs w:val="0"/>
          <w:lang w:val="uk-UA"/>
        </w:rPr>
        <w:t>7</w:t>
      </w:r>
      <w:r w:rsidRPr="00663329">
        <w:rPr>
          <w:iCs w:val="0"/>
          <w:lang w:val="uk-UA"/>
        </w:rPr>
        <w:t xml:space="preserve"> року [</w:t>
      </w:r>
      <w:r w:rsidR="00561D27">
        <w:rPr>
          <w:iCs w:val="0"/>
          <w:lang w:val="uk-UA"/>
        </w:rPr>
        <w:t>54</w:t>
      </w:r>
      <w:r w:rsidRPr="00663329">
        <w:rPr>
          <w:iCs w:val="0"/>
          <w:lang w:val="uk-UA"/>
        </w:rPr>
        <w:t>].</w:t>
      </w:r>
    </w:p>
    <w:p w:rsidR="00663329" w:rsidRPr="00663329" w:rsidRDefault="00663329" w:rsidP="00663329">
      <w:pPr>
        <w:spacing w:before="120"/>
        <w:ind w:firstLine="709"/>
        <w:jc w:val="both"/>
        <w:rPr>
          <w:b/>
          <w:bCs/>
          <w:iCs w:val="0"/>
          <w:sz w:val="26"/>
          <w:szCs w:val="24"/>
          <w:lang w:val="uk-UA"/>
        </w:rPr>
      </w:pPr>
      <w:r w:rsidRPr="00663329">
        <w:rPr>
          <w:iCs w:val="0"/>
          <w:lang w:val="uk-UA"/>
        </w:rPr>
        <w:t>Всього в провадженні суд</w:t>
      </w:r>
      <w:r w:rsidR="00561D27">
        <w:rPr>
          <w:iCs w:val="0"/>
          <w:lang w:val="uk-UA"/>
        </w:rPr>
        <w:t>у</w:t>
      </w:r>
      <w:r w:rsidRPr="00663329">
        <w:rPr>
          <w:iCs w:val="0"/>
          <w:lang w:val="uk-UA"/>
        </w:rPr>
        <w:t xml:space="preserve"> у 201</w:t>
      </w:r>
      <w:r w:rsidR="00561D27">
        <w:rPr>
          <w:iCs w:val="0"/>
          <w:lang w:val="uk-UA"/>
        </w:rPr>
        <w:t>8</w:t>
      </w:r>
      <w:r w:rsidRPr="00663329">
        <w:rPr>
          <w:iCs w:val="0"/>
          <w:lang w:val="uk-UA"/>
        </w:rPr>
        <w:t xml:space="preserve"> році знаходилося </w:t>
      </w:r>
      <w:r w:rsidR="00561D27">
        <w:rPr>
          <w:iCs w:val="0"/>
          <w:lang w:val="uk-UA"/>
        </w:rPr>
        <w:t>8</w:t>
      </w:r>
      <w:r w:rsidRPr="00663329">
        <w:rPr>
          <w:iCs w:val="0"/>
          <w:lang w:val="uk-UA"/>
        </w:rPr>
        <w:t xml:space="preserve"> адміністративних справ, що на </w:t>
      </w:r>
      <w:r w:rsidR="00561D27">
        <w:rPr>
          <w:iCs w:val="0"/>
          <w:lang w:val="uk-UA"/>
        </w:rPr>
        <w:t>81,3</w:t>
      </w:r>
      <w:r w:rsidRPr="00663329">
        <w:rPr>
          <w:iCs w:val="0"/>
          <w:lang w:val="uk-UA"/>
        </w:rPr>
        <w:t>% менше, ніж в минулому році [</w:t>
      </w:r>
      <w:r w:rsidR="00561D27">
        <w:rPr>
          <w:iCs w:val="0"/>
          <w:lang w:val="uk-UA"/>
        </w:rPr>
        <w:t>43</w:t>
      </w:r>
      <w:r w:rsidRPr="00663329">
        <w:rPr>
          <w:iCs w:val="0"/>
          <w:lang w:val="uk-UA"/>
        </w:rPr>
        <w:t xml:space="preserve">]. З них закінчено провадженням </w:t>
      </w:r>
      <w:r w:rsidR="00561D27">
        <w:rPr>
          <w:iCs w:val="0"/>
          <w:lang w:val="uk-UA"/>
        </w:rPr>
        <w:t>7</w:t>
      </w:r>
      <w:r w:rsidRPr="00663329">
        <w:rPr>
          <w:iCs w:val="0"/>
          <w:lang w:val="uk-UA"/>
        </w:rPr>
        <w:t xml:space="preserve"> справ (</w:t>
      </w:r>
      <w:r w:rsidR="00561D27">
        <w:rPr>
          <w:iCs w:val="0"/>
          <w:lang w:val="uk-UA"/>
        </w:rPr>
        <w:t>87,5</w:t>
      </w:r>
      <w:r w:rsidRPr="00663329">
        <w:rPr>
          <w:iCs w:val="0"/>
          <w:lang w:val="uk-UA"/>
        </w:rPr>
        <w:t xml:space="preserve">%). Із них з прийняттям постанови  </w:t>
      </w:r>
      <w:r w:rsidR="00561D27">
        <w:rPr>
          <w:iCs w:val="0"/>
          <w:lang w:val="uk-UA"/>
        </w:rPr>
        <w:t>7</w:t>
      </w:r>
      <w:r w:rsidRPr="00663329">
        <w:rPr>
          <w:iCs w:val="0"/>
          <w:lang w:val="uk-UA"/>
        </w:rPr>
        <w:t xml:space="preserve"> (</w:t>
      </w:r>
      <w:r w:rsidR="00561D27">
        <w:rPr>
          <w:iCs w:val="0"/>
          <w:lang w:val="uk-UA"/>
        </w:rPr>
        <w:t>87,5</w:t>
      </w:r>
      <w:r w:rsidRPr="00663329">
        <w:rPr>
          <w:iCs w:val="0"/>
          <w:lang w:val="uk-UA"/>
        </w:rPr>
        <w:t xml:space="preserve">%), у тому числі із задоволенням позову </w:t>
      </w:r>
      <w:r w:rsidR="00561D27">
        <w:rPr>
          <w:iCs w:val="0"/>
          <w:lang w:val="uk-UA"/>
        </w:rPr>
        <w:t>7</w:t>
      </w:r>
      <w:r w:rsidRPr="00663329">
        <w:rPr>
          <w:iCs w:val="0"/>
          <w:lang w:val="uk-UA"/>
        </w:rPr>
        <w:t>(</w:t>
      </w:r>
      <w:r w:rsidR="00561D27">
        <w:rPr>
          <w:iCs w:val="0"/>
          <w:lang w:val="uk-UA"/>
        </w:rPr>
        <w:t>87,5</w:t>
      </w:r>
      <w:r w:rsidRPr="00663329">
        <w:rPr>
          <w:iCs w:val="0"/>
          <w:lang w:val="uk-UA"/>
        </w:rPr>
        <w:t>%).</w:t>
      </w:r>
      <w:r w:rsidR="007242AB">
        <w:rPr>
          <w:iCs w:val="0"/>
          <w:lang w:val="uk-UA"/>
        </w:rPr>
        <w:t xml:space="preserve"> Залишок справ на кінець звітного періоду -1 (12,5%).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sz w:val="26"/>
          <w:szCs w:val="24"/>
          <w:lang w:val="uk-UA"/>
        </w:rPr>
      </w:pPr>
      <w:r w:rsidRPr="00663329">
        <w:rPr>
          <w:b/>
          <w:bCs/>
          <w:iCs w:val="0"/>
          <w:sz w:val="26"/>
          <w:szCs w:val="24"/>
          <w:lang w:val="uk-UA"/>
        </w:rPr>
        <w:t xml:space="preserve">Таблиця </w:t>
      </w:r>
      <w:r w:rsidR="00242094">
        <w:rPr>
          <w:b/>
          <w:bCs/>
          <w:iCs w:val="0"/>
          <w:sz w:val="26"/>
          <w:szCs w:val="24"/>
          <w:lang w:val="uk-UA"/>
        </w:rPr>
        <w:t>4</w:t>
      </w:r>
      <w:r w:rsidRPr="00663329">
        <w:rPr>
          <w:bCs/>
          <w:iCs w:val="0"/>
          <w:sz w:val="26"/>
          <w:szCs w:val="24"/>
          <w:lang w:val="uk-UA"/>
        </w:rPr>
        <w:t xml:space="preserve"> –  Структура адміністративних справ</w:t>
      </w:r>
    </w:p>
    <w:tbl>
      <w:tblPr>
        <w:tblW w:w="1009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1869"/>
        <w:gridCol w:w="1683"/>
        <w:gridCol w:w="1309"/>
      </w:tblGrid>
      <w:tr w:rsidR="00663329" w:rsidRPr="00663329" w:rsidTr="00F4336C">
        <w:trPr>
          <w:trHeight w:val="473"/>
        </w:trPr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29" w:rsidRPr="00663329" w:rsidRDefault="00663329" w:rsidP="00663329">
            <w:pPr>
              <w:ind w:right="113"/>
              <w:jc w:val="center"/>
              <w:rPr>
                <w:iCs w:val="0"/>
                <w:sz w:val="20"/>
                <w:szCs w:val="20"/>
                <w:lang w:val="uk-UA"/>
              </w:rPr>
            </w:pPr>
          </w:p>
          <w:p w:rsidR="00663329" w:rsidRPr="00663329" w:rsidRDefault="00663329" w:rsidP="00663329">
            <w:pPr>
              <w:ind w:right="113"/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Найменування  показників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9" w:rsidRPr="00663329" w:rsidRDefault="00663329" w:rsidP="00663329">
            <w:pPr>
              <w:ind w:right="113"/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Знаходилося у провадженні справ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9" w:rsidRPr="00663329" w:rsidRDefault="00663329" w:rsidP="00663329">
            <w:pPr>
              <w:ind w:right="113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 xml:space="preserve">        </w:t>
            </w:r>
          </w:p>
          <w:p w:rsidR="00663329" w:rsidRPr="00663329" w:rsidRDefault="00663329" w:rsidP="00663329">
            <w:pPr>
              <w:ind w:right="113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 xml:space="preserve">                </w:t>
            </w:r>
          </w:p>
          <w:p w:rsidR="00663329" w:rsidRDefault="00F4336C" w:rsidP="00F4336C">
            <w:pPr>
              <w:ind w:right="113"/>
              <w:jc w:val="center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lastRenderedPageBreak/>
              <w:t>Д</w:t>
            </w:r>
            <w:r w:rsidR="00663329" w:rsidRPr="00663329">
              <w:rPr>
                <w:iCs w:val="0"/>
                <w:sz w:val="20"/>
                <w:szCs w:val="20"/>
                <w:lang w:val="uk-UA"/>
              </w:rPr>
              <w:t>инаміка</w:t>
            </w:r>
          </w:p>
          <w:p w:rsidR="00F4336C" w:rsidRPr="00663329" w:rsidRDefault="00F4336C" w:rsidP="00F4336C">
            <w:pPr>
              <w:ind w:right="113"/>
              <w:jc w:val="center"/>
              <w:rPr>
                <w:iCs w:val="0"/>
                <w:sz w:val="20"/>
                <w:szCs w:val="20"/>
                <w:lang w:val="uk-UA"/>
              </w:rPr>
            </w:pPr>
            <w:r>
              <w:rPr>
                <w:iCs w:val="0"/>
                <w:sz w:val="20"/>
                <w:szCs w:val="20"/>
                <w:lang w:val="uk-UA"/>
              </w:rPr>
              <w:t>%</w:t>
            </w:r>
          </w:p>
        </w:tc>
      </w:tr>
      <w:tr w:rsidR="00663329" w:rsidRPr="00663329" w:rsidTr="00F4336C">
        <w:trPr>
          <w:trHeight w:val="375"/>
        </w:trPr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iCs w:val="0"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9" w:rsidRPr="00663329" w:rsidRDefault="00663329" w:rsidP="00561D27">
            <w:pPr>
              <w:ind w:right="113"/>
              <w:rPr>
                <w:b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iCs w:val="0"/>
                <w:sz w:val="20"/>
                <w:szCs w:val="20"/>
                <w:lang w:val="uk-UA"/>
              </w:rPr>
              <w:t xml:space="preserve">           201</w:t>
            </w:r>
            <w:r w:rsidR="00561D27">
              <w:rPr>
                <w:b/>
                <w:iCs w:val="0"/>
                <w:sz w:val="20"/>
                <w:szCs w:val="20"/>
                <w:lang w:val="uk-UA"/>
              </w:rPr>
              <w:t>7</w:t>
            </w:r>
            <w:r w:rsidRPr="00663329">
              <w:rPr>
                <w:b/>
                <w:iCs w:val="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9" w:rsidRPr="00663329" w:rsidRDefault="00663329" w:rsidP="00561D27">
            <w:pPr>
              <w:ind w:right="113"/>
              <w:jc w:val="center"/>
              <w:rPr>
                <w:b/>
                <w:iCs w:val="0"/>
                <w:sz w:val="20"/>
                <w:szCs w:val="20"/>
                <w:lang w:val="uk-UA"/>
              </w:rPr>
            </w:pPr>
            <w:r w:rsidRPr="00663329">
              <w:rPr>
                <w:b/>
                <w:iCs w:val="0"/>
                <w:sz w:val="20"/>
                <w:szCs w:val="20"/>
                <w:lang w:val="uk-UA"/>
              </w:rPr>
              <w:t>201</w:t>
            </w:r>
            <w:r w:rsidR="00561D27">
              <w:rPr>
                <w:b/>
                <w:iCs w:val="0"/>
                <w:sz w:val="20"/>
                <w:szCs w:val="20"/>
                <w:lang w:val="uk-UA"/>
              </w:rPr>
              <w:t>8</w:t>
            </w:r>
            <w:r w:rsidRPr="00663329">
              <w:rPr>
                <w:b/>
                <w:iCs w:val="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iCs w:val="0"/>
                <w:sz w:val="20"/>
                <w:szCs w:val="20"/>
                <w:lang w:val="uk-UA"/>
              </w:rPr>
            </w:pPr>
          </w:p>
        </w:tc>
      </w:tr>
      <w:tr w:rsidR="00663329" w:rsidRPr="00663329" w:rsidTr="00F4336C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9" w:rsidRPr="00663329" w:rsidRDefault="00663329" w:rsidP="00663329">
            <w:pPr>
              <w:ind w:right="113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lastRenderedPageBreak/>
              <w:t>Справи зі спорів з приводу забезпечення громадського порядку та безпеки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0</w:t>
            </w:r>
          </w:p>
        </w:tc>
      </w:tr>
      <w:tr w:rsidR="00663329" w:rsidRPr="00663329" w:rsidTr="00F4336C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9" w:rsidRPr="00663329" w:rsidRDefault="00663329" w:rsidP="00663329">
            <w:pPr>
              <w:ind w:right="113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Справи зі спорів з приводу реалізації державної політики у сфері економіки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>
              <w:rPr>
                <w:b/>
                <w:i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+200</w:t>
            </w:r>
          </w:p>
        </w:tc>
      </w:tr>
      <w:tr w:rsidR="00663329" w:rsidRPr="00663329" w:rsidTr="00F4336C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9" w:rsidRPr="00663329" w:rsidRDefault="00663329" w:rsidP="00663329">
            <w:pPr>
              <w:ind w:right="113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Справи зі спорів з приводу забезпечення сталого розвитку населених пунктів та землекористування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>
              <w:rPr>
                <w:b/>
                <w:i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-200</w:t>
            </w:r>
          </w:p>
        </w:tc>
      </w:tr>
      <w:tr w:rsidR="00663329" w:rsidRPr="00663329" w:rsidTr="00F4336C"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9" w:rsidRPr="00663329" w:rsidRDefault="00663329" w:rsidP="00663329">
            <w:pPr>
              <w:ind w:right="113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Справи зі спорів з приводу реалізації публічної політики у сферах праці, зайнятості населення та соціального захисту громадян та спорів у сфері публічної житлової політики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36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-97,2</w:t>
            </w:r>
          </w:p>
        </w:tc>
      </w:tr>
      <w:tr w:rsidR="00663329" w:rsidRPr="00663329" w:rsidTr="00F4336C">
        <w:trPr>
          <w:trHeight w:val="301"/>
        </w:trPr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9" w:rsidRPr="00663329" w:rsidRDefault="00663329" w:rsidP="00663329">
            <w:pPr>
              <w:ind w:right="113"/>
              <w:rPr>
                <w:iCs w:val="0"/>
                <w:sz w:val="20"/>
                <w:szCs w:val="20"/>
                <w:lang w:val="uk-UA"/>
              </w:rPr>
            </w:pPr>
            <w:r w:rsidRPr="00663329">
              <w:rPr>
                <w:iCs w:val="0"/>
                <w:sz w:val="20"/>
                <w:szCs w:val="20"/>
                <w:lang w:val="uk-UA"/>
              </w:rPr>
              <w:t>Справи зі спорів з приводу забезпечення юстиції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ind w:right="113"/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F4336C" w:rsidRDefault="00F4336C" w:rsidP="00663329">
            <w:pPr>
              <w:jc w:val="center"/>
              <w:rPr>
                <w:b/>
                <w:iCs w:val="0"/>
                <w:sz w:val="24"/>
                <w:szCs w:val="24"/>
                <w:lang w:val="uk-UA"/>
              </w:rPr>
            </w:pPr>
            <w:r w:rsidRPr="00F4336C">
              <w:rPr>
                <w:b/>
                <w:iCs w:val="0"/>
                <w:sz w:val="24"/>
                <w:szCs w:val="24"/>
                <w:lang w:val="uk-UA"/>
              </w:rPr>
              <w:t>0</w:t>
            </w:r>
          </w:p>
        </w:tc>
      </w:tr>
    </w:tbl>
    <w:p w:rsidR="00663329" w:rsidRPr="00663329" w:rsidRDefault="00663329" w:rsidP="00663329">
      <w:pPr>
        <w:spacing w:before="120"/>
        <w:ind w:firstLine="708"/>
        <w:jc w:val="both"/>
        <w:rPr>
          <w:iCs w:val="0"/>
          <w:lang w:val="uk-UA"/>
        </w:rPr>
      </w:pPr>
      <w:r w:rsidRPr="00663329">
        <w:rPr>
          <w:iCs w:val="0"/>
          <w:lang w:val="uk-UA"/>
        </w:rPr>
        <w:t xml:space="preserve">Аналізуючи дані таблиці </w:t>
      </w:r>
      <w:r w:rsidR="00242094">
        <w:rPr>
          <w:iCs w:val="0"/>
          <w:lang w:val="uk-UA"/>
        </w:rPr>
        <w:t>4</w:t>
      </w:r>
      <w:r w:rsidRPr="00663329">
        <w:rPr>
          <w:iCs w:val="0"/>
          <w:lang w:val="uk-UA"/>
        </w:rPr>
        <w:t>, можна виявити наступні зміни, які відбулися протягом звітного року, зокрема, спостерігається зменшення більшості категорій справ.</w:t>
      </w:r>
    </w:p>
    <w:p w:rsidR="00663329" w:rsidRPr="00F4336C" w:rsidRDefault="00663329" w:rsidP="00663329">
      <w:pPr>
        <w:spacing w:before="120"/>
        <w:ind w:firstLine="708"/>
        <w:jc w:val="both"/>
        <w:rPr>
          <w:iCs w:val="0"/>
          <w:lang w:val="uk-UA"/>
        </w:rPr>
      </w:pPr>
      <w:r w:rsidRPr="00663329">
        <w:rPr>
          <w:iCs w:val="0"/>
          <w:lang w:val="uk-UA"/>
        </w:rPr>
        <w:t>Однак, порівняно з аналогічним періодом 201</w:t>
      </w:r>
      <w:r w:rsidR="00F4336C">
        <w:rPr>
          <w:iCs w:val="0"/>
          <w:lang w:val="uk-UA"/>
        </w:rPr>
        <w:t>7</w:t>
      </w:r>
      <w:r w:rsidRPr="00663329">
        <w:rPr>
          <w:iCs w:val="0"/>
          <w:lang w:val="uk-UA"/>
        </w:rPr>
        <w:t xml:space="preserve"> року, значно зросла  кількість справ зі спорів </w:t>
      </w:r>
      <w:r w:rsidRPr="00F4336C">
        <w:rPr>
          <w:iCs w:val="0"/>
          <w:lang w:val="uk-UA"/>
        </w:rPr>
        <w:t>з</w:t>
      </w:r>
      <w:r w:rsidR="00F4336C" w:rsidRPr="00F4336C">
        <w:rPr>
          <w:iCs w:val="0"/>
          <w:lang w:val="uk-UA"/>
        </w:rPr>
        <w:t xml:space="preserve"> приводу реалізації державної політики у сфері економіки</w:t>
      </w:r>
      <w:r w:rsidRPr="00F4336C">
        <w:rPr>
          <w:iCs w:val="0"/>
          <w:lang w:val="uk-UA"/>
        </w:rPr>
        <w:t xml:space="preserve"> </w:t>
      </w:r>
      <w:r w:rsidR="00F4336C">
        <w:rPr>
          <w:iCs w:val="0"/>
          <w:lang w:val="uk-UA"/>
        </w:rPr>
        <w:t>(</w:t>
      </w:r>
      <w:r w:rsidRPr="00F4336C">
        <w:rPr>
          <w:iCs w:val="0"/>
          <w:lang w:val="uk-UA"/>
        </w:rPr>
        <w:t xml:space="preserve"> </w:t>
      </w:r>
      <w:r w:rsidR="00F4336C">
        <w:rPr>
          <w:iCs w:val="0"/>
          <w:lang w:val="uk-UA"/>
        </w:rPr>
        <w:t>+200%</w:t>
      </w:r>
      <w:r w:rsidRPr="00F4336C">
        <w:rPr>
          <w:iCs w:val="0"/>
          <w:lang w:val="uk-UA"/>
        </w:rPr>
        <w:t xml:space="preserve">). </w:t>
      </w:r>
    </w:p>
    <w:p w:rsidR="00663329" w:rsidRPr="00663329" w:rsidRDefault="00663329" w:rsidP="00663329">
      <w:pPr>
        <w:spacing w:before="120"/>
        <w:ind w:firstLine="708"/>
        <w:jc w:val="both"/>
        <w:rPr>
          <w:bCs/>
          <w:iCs w:val="0"/>
          <w:lang w:val="uk-UA"/>
        </w:rPr>
      </w:pPr>
      <w:r w:rsidRPr="00663329">
        <w:rPr>
          <w:iCs w:val="0"/>
          <w:lang w:val="uk-UA"/>
        </w:rPr>
        <w:t>Значно зменшилась кількість справ</w:t>
      </w:r>
      <w:r w:rsidR="00F4336C" w:rsidRPr="00F4336C">
        <w:rPr>
          <w:iCs w:val="0"/>
          <w:sz w:val="20"/>
          <w:szCs w:val="20"/>
          <w:lang w:val="uk-UA"/>
        </w:rPr>
        <w:t xml:space="preserve"> </w:t>
      </w:r>
      <w:r w:rsidR="00F4336C" w:rsidRPr="00663329">
        <w:rPr>
          <w:iCs w:val="0"/>
          <w:sz w:val="20"/>
          <w:szCs w:val="20"/>
          <w:lang w:val="uk-UA"/>
        </w:rPr>
        <w:t xml:space="preserve"> </w:t>
      </w:r>
      <w:r w:rsidR="00F4336C" w:rsidRPr="00F4336C">
        <w:rPr>
          <w:iCs w:val="0"/>
          <w:lang w:val="uk-UA"/>
        </w:rPr>
        <w:t>зі спорів з приводу забезпечення сталого розвитку населених пунктів та землекористування</w:t>
      </w:r>
      <w:r w:rsidRPr="00663329">
        <w:rPr>
          <w:iCs w:val="0"/>
          <w:lang w:val="uk-UA"/>
        </w:rPr>
        <w:t xml:space="preserve"> (на -</w:t>
      </w:r>
      <w:r w:rsidR="00F4336C">
        <w:rPr>
          <w:iCs w:val="0"/>
          <w:lang w:val="uk-UA"/>
        </w:rPr>
        <w:t>200</w:t>
      </w:r>
      <w:r w:rsidRPr="00663329">
        <w:rPr>
          <w:iCs w:val="0"/>
          <w:lang w:val="uk-UA"/>
        </w:rPr>
        <w:t>%).</w:t>
      </w:r>
    </w:p>
    <w:p w:rsidR="00F4336C" w:rsidRPr="00F4336C" w:rsidRDefault="00F4336C" w:rsidP="00663329">
      <w:pPr>
        <w:spacing w:before="120"/>
        <w:ind w:firstLine="708"/>
        <w:jc w:val="both"/>
        <w:rPr>
          <w:iCs w:val="0"/>
          <w:lang w:val="uk-UA"/>
        </w:rPr>
      </w:pPr>
      <w:r>
        <w:rPr>
          <w:iCs w:val="0"/>
          <w:lang w:val="uk-UA"/>
        </w:rPr>
        <w:t>На рівні 2017 року залишилась</w:t>
      </w:r>
      <w:r w:rsidR="00663329" w:rsidRPr="00663329">
        <w:rPr>
          <w:iCs w:val="0"/>
          <w:lang w:val="uk-UA"/>
        </w:rPr>
        <w:t xml:space="preserve"> кількість справ зі спорів з приводу забезпечення громадського порядку та безпеки </w:t>
      </w:r>
      <w:r>
        <w:rPr>
          <w:iCs w:val="0"/>
          <w:lang w:val="uk-UA"/>
        </w:rPr>
        <w:t xml:space="preserve"> </w:t>
      </w:r>
      <w:r w:rsidRPr="00F4336C">
        <w:rPr>
          <w:iCs w:val="0"/>
          <w:lang w:val="uk-UA"/>
        </w:rPr>
        <w:t>та справ зі спорів з приводу забезпечення юстиції</w:t>
      </w:r>
      <w:r w:rsidR="00DB2E1F">
        <w:rPr>
          <w:iCs w:val="0"/>
          <w:lang w:val="uk-UA"/>
        </w:rPr>
        <w:t>.</w:t>
      </w:r>
    </w:p>
    <w:p w:rsidR="00DB2E1F" w:rsidRDefault="00663329" w:rsidP="00663329">
      <w:pPr>
        <w:spacing w:before="120"/>
        <w:ind w:firstLine="708"/>
        <w:jc w:val="both"/>
        <w:rPr>
          <w:iCs w:val="0"/>
          <w:lang w:val="uk-UA"/>
        </w:rPr>
      </w:pPr>
      <w:r w:rsidRPr="00663329">
        <w:rPr>
          <w:bCs/>
          <w:iCs w:val="0"/>
          <w:lang w:val="uk-UA"/>
        </w:rPr>
        <w:t>Значно зменшилась, порівняно з минулим роком, кількість</w:t>
      </w:r>
      <w:r w:rsidRPr="00663329">
        <w:rPr>
          <w:iCs w:val="0"/>
          <w:lang w:val="uk-UA"/>
        </w:rPr>
        <w:t xml:space="preserve"> справ </w:t>
      </w:r>
      <w:r w:rsidR="00DB2E1F" w:rsidRPr="00663329">
        <w:rPr>
          <w:iCs w:val="0"/>
          <w:sz w:val="20"/>
          <w:szCs w:val="20"/>
          <w:lang w:val="uk-UA"/>
        </w:rPr>
        <w:t xml:space="preserve"> </w:t>
      </w:r>
      <w:r w:rsidR="00DB2E1F" w:rsidRPr="00DB2E1F">
        <w:rPr>
          <w:iCs w:val="0"/>
          <w:lang w:val="uk-UA"/>
        </w:rPr>
        <w:t xml:space="preserve">зі спорів з приводу реалізації публічної політики у сферах праці, зайнятості населення та соціального захисту громадян та спорів у сфері публічної житлової політики </w:t>
      </w:r>
      <w:r w:rsidRPr="00663329">
        <w:rPr>
          <w:iCs w:val="0"/>
          <w:lang w:val="uk-UA"/>
        </w:rPr>
        <w:t>(</w:t>
      </w:r>
      <w:r w:rsidRPr="00663329">
        <w:rPr>
          <w:bCs/>
          <w:iCs w:val="0"/>
          <w:lang w:val="uk-UA"/>
        </w:rPr>
        <w:t xml:space="preserve">на </w:t>
      </w:r>
      <w:r w:rsidR="00DB2E1F">
        <w:rPr>
          <w:bCs/>
          <w:iCs w:val="0"/>
          <w:lang w:val="uk-UA"/>
        </w:rPr>
        <w:t>97,2</w:t>
      </w:r>
      <w:r w:rsidRPr="00663329">
        <w:rPr>
          <w:bCs/>
          <w:iCs w:val="0"/>
          <w:lang w:val="uk-UA"/>
        </w:rPr>
        <w:t>%)</w:t>
      </w:r>
      <w:r w:rsidRPr="00663329">
        <w:rPr>
          <w:iCs w:val="0"/>
          <w:lang w:val="uk-UA"/>
        </w:rPr>
        <w:t xml:space="preserve">. </w:t>
      </w:r>
    </w:p>
    <w:p w:rsidR="00E44A6D" w:rsidRPr="00663329" w:rsidRDefault="00E44A6D" w:rsidP="00E44A6D">
      <w:pPr>
        <w:spacing w:before="120"/>
        <w:ind w:firstLine="709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>Протягом 2018 року розглянуто 10 справ та матеріалів  адміністративного судочинства в строк до 3-х місяців (83,3%),понад 3 місяці -2 справи (1</w:t>
      </w:r>
      <w:r w:rsidR="00286BCE">
        <w:rPr>
          <w:bCs/>
          <w:iCs w:val="0"/>
          <w:lang w:val="uk-UA"/>
        </w:rPr>
        <w:t>6</w:t>
      </w:r>
      <w:r>
        <w:rPr>
          <w:bCs/>
          <w:iCs w:val="0"/>
          <w:lang w:val="uk-UA"/>
        </w:rPr>
        <w:t>,</w:t>
      </w:r>
      <w:r w:rsidR="00286BCE">
        <w:rPr>
          <w:bCs/>
          <w:iCs w:val="0"/>
          <w:lang w:val="uk-UA"/>
        </w:rPr>
        <w:t>7</w:t>
      </w:r>
      <w:r>
        <w:rPr>
          <w:bCs/>
          <w:iCs w:val="0"/>
          <w:lang w:val="uk-UA"/>
        </w:rPr>
        <w:t>).</w:t>
      </w:r>
    </w:p>
    <w:p w:rsidR="00E44A6D" w:rsidRDefault="00E44A6D" w:rsidP="00663329">
      <w:pPr>
        <w:spacing w:before="120"/>
        <w:ind w:firstLine="708"/>
        <w:jc w:val="both"/>
        <w:rPr>
          <w:iCs w:val="0"/>
          <w:lang w:val="uk-UA"/>
        </w:rPr>
      </w:pPr>
    </w:p>
    <w:p w:rsidR="00663329" w:rsidRPr="00663329" w:rsidRDefault="00663329" w:rsidP="00242094">
      <w:pPr>
        <w:keepNext/>
        <w:spacing w:before="120"/>
        <w:ind w:left="561" w:firstLine="561"/>
        <w:jc w:val="center"/>
        <w:outlineLvl w:val="0"/>
        <w:rPr>
          <w:b/>
          <w:i/>
          <w:u w:val="single"/>
          <w:lang w:val="uk-UA"/>
        </w:rPr>
      </w:pPr>
      <w:r w:rsidRPr="00663329">
        <w:rPr>
          <w:b/>
          <w:i/>
          <w:u w:val="single"/>
          <w:lang w:val="uk-UA"/>
        </w:rPr>
        <w:t>Справи про адміністративні правопорушення</w:t>
      </w:r>
    </w:p>
    <w:p w:rsidR="00663329" w:rsidRPr="00663329" w:rsidRDefault="00663329" w:rsidP="00663329">
      <w:pPr>
        <w:spacing w:before="120"/>
        <w:ind w:firstLine="748"/>
        <w:jc w:val="both"/>
        <w:rPr>
          <w:bCs/>
          <w:iCs w:val="0"/>
          <w:lang w:val="uk-UA"/>
        </w:rPr>
      </w:pPr>
      <w:r w:rsidRPr="00663329">
        <w:rPr>
          <w:iCs w:val="0"/>
          <w:lang w:val="uk-UA"/>
        </w:rPr>
        <w:t>У 201</w:t>
      </w:r>
      <w:r w:rsidR="00561D27">
        <w:rPr>
          <w:iCs w:val="0"/>
          <w:lang w:val="uk-UA"/>
        </w:rPr>
        <w:t>8</w:t>
      </w:r>
      <w:r w:rsidRPr="00663329">
        <w:rPr>
          <w:iCs w:val="0"/>
          <w:lang w:val="uk-UA"/>
        </w:rPr>
        <w:t xml:space="preserve"> році на розгляді </w:t>
      </w:r>
      <w:r w:rsidR="00561D27">
        <w:rPr>
          <w:iCs w:val="0"/>
          <w:lang w:val="uk-UA"/>
        </w:rPr>
        <w:t xml:space="preserve">суду </w:t>
      </w:r>
      <w:r w:rsidRPr="00663329">
        <w:rPr>
          <w:bCs/>
          <w:iCs w:val="0"/>
          <w:lang w:val="uk-UA"/>
        </w:rPr>
        <w:t xml:space="preserve">знаходилося </w:t>
      </w:r>
      <w:r w:rsidR="00561D27">
        <w:rPr>
          <w:bCs/>
          <w:iCs w:val="0"/>
          <w:lang w:val="uk-UA"/>
        </w:rPr>
        <w:t>408</w:t>
      </w:r>
      <w:r w:rsidRPr="00663329">
        <w:rPr>
          <w:bCs/>
          <w:iCs w:val="0"/>
          <w:lang w:val="uk-UA"/>
        </w:rPr>
        <w:t xml:space="preserve"> справ про адміністративні правопорушення, що на 16,5% </w:t>
      </w:r>
      <w:r w:rsidR="00561D27">
        <w:rPr>
          <w:bCs/>
          <w:iCs w:val="0"/>
          <w:lang w:val="uk-UA"/>
        </w:rPr>
        <w:t>більше</w:t>
      </w:r>
      <w:r w:rsidRPr="00663329">
        <w:rPr>
          <w:bCs/>
          <w:iCs w:val="0"/>
          <w:lang w:val="uk-UA"/>
        </w:rPr>
        <w:t xml:space="preserve"> показника минулого року [</w:t>
      </w:r>
      <w:r w:rsidRPr="00663329">
        <w:rPr>
          <w:b/>
          <w:bCs/>
          <w:i/>
          <w:iCs w:val="0"/>
          <w:lang w:val="uk-UA"/>
        </w:rPr>
        <w:t>3</w:t>
      </w:r>
      <w:r w:rsidR="00561D27">
        <w:rPr>
          <w:b/>
          <w:bCs/>
          <w:i/>
          <w:iCs w:val="0"/>
          <w:lang w:val="uk-UA"/>
        </w:rPr>
        <w:t>50</w:t>
      </w:r>
      <w:r w:rsidRPr="00663329">
        <w:rPr>
          <w:bCs/>
          <w:iCs w:val="0"/>
          <w:lang w:val="uk-UA"/>
        </w:rPr>
        <w:t xml:space="preserve">]. 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В 201</w:t>
      </w:r>
      <w:r w:rsidR="00561D27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році повернуто </w:t>
      </w:r>
      <w:r w:rsidR="00561D27">
        <w:rPr>
          <w:bCs/>
          <w:iCs w:val="0"/>
          <w:lang w:val="uk-UA"/>
        </w:rPr>
        <w:t>45</w:t>
      </w:r>
      <w:r w:rsidRPr="00663329">
        <w:rPr>
          <w:bCs/>
          <w:iCs w:val="0"/>
          <w:lang w:val="uk-UA"/>
        </w:rPr>
        <w:t xml:space="preserve"> справ, що на </w:t>
      </w:r>
      <w:r w:rsidR="00B27D62">
        <w:rPr>
          <w:bCs/>
          <w:iCs w:val="0"/>
          <w:lang w:val="uk-UA"/>
        </w:rPr>
        <w:t>+125</w:t>
      </w:r>
      <w:r w:rsidRPr="00663329">
        <w:rPr>
          <w:bCs/>
          <w:iCs w:val="0"/>
          <w:lang w:val="uk-UA"/>
        </w:rPr>
        <w:t xml:space="preserve">% </w:t>
      </w:r>
      <w:r w:rsidR="00B27D62">
        <w:rPr>
          <w:bCs/>
          <w:iCs w:val="0"/>
          <w:lang w:val="uk-UA"/>
        </w:rPr>
        <w:t>більше</w:t>
      </w:r>
      <w:r w:rsidRPr="00663329">
        <w:rPr>
          <w:bCs/>
          <w:iCs w:val="0"/>
          <w:lang w:val="uk-UA"/>
        </w:rPr>
        <w:t xml:space="preserve"> показника 201</w:t>
      </w:r>
      <w:r w:rsidR="00B27D62">
        <w:rPr>
          <w:bCs/>
          <w:iCs w:val="0"/>
          <w:lang w:val="uk-UA"/>
        </w:rPr>
        <w:t>7 року [20]. Розглянуто 352</w:t>
      </w:r>
      <w:r w:rsidRPr="00663329">
        <w:rPr>
          <w:bCs/>
          <w:iCs w:val="0"/>
          <w:lang w:val="uk-UA"/>
        </w:rPr>
        <w:t xml:space="preserve"> спра</w:t>
      </w:r>
      <w:r w:rsidR="00B27D62">
        <w:rPr>
          <w:bCs/>
          <w:iCs w:val="0"/>
          <w:lang w:val="uk-UA"/>
        </w:rPr>
        <w:t>ви або 96,9</w:t>
      </w:r>
      <w:r w:rsidRPr="00663329">
        <w:rPr>
          <w:bCs/>
          <w:iCs w:val="0"/>
          <w:lang w:val="uk-UA"/>
        </w:rPr>
        <w:t xml:space="preserve">% справ, що знаходилися на розгляді (без урахування повернутих для належного оформлення). Залишок нерозглянутих справ становить </w:t>
      </w:r>
      <w:r w:rsidR="00B27D62">
        <w:rPr>
          <w:bCs/>
          <w:iCs w:val="0"/>
          <w:lang w:val="uk-UA"/>
        </w:rPr>
        <w:t>11</w:t>
      </w:r>
      <w:r w:rsidRPr="00663329">
        <w:rPr>
          <w:bCs/>
          <w:iCs w:val="0"/>
          <w:lang w:val="uk-UA"/>
        </w:rPr>
        <w:t>(3,</w:t>
      </w:r>
      <w:r w:rsidR="00B27D62">
        <w:rPr>
          <w:bCs/>
          <w:iCs w:val="0"/>
          <w:lang w:val="uk-UA"/>
        </w:rPr>
        <w:t>03</w:t>
      </w:r>
      <w:r w:rsidRPr="00663329">
        <w:rPr>
          <w:bCs/>
          <w:iCs w:val="0"/>
          <w:lang w:val="uk-UA"/>
        </w:rPr>
        <w:t>%) [</w:t>
      </w:r>
      <w:r w:rsidR="00B27D62">
        <w:rPr>
          <w:bCs/>
          <w:iCs w:val="0"/>
          <w:lang w:val="uk-UA"/>
        </w:rPr>
        <w:t>4</w:t>
      </w:r>
      <w:r w:rsidRPr="00663329">
        <w:rPr>
          <w:bCs/>
          <w:iCs w:val="0"/>
          <w:lang w:val="uk-UA"/>
        </w:rPr>
        <w:t xml:space="preserve"> (1,</w:t>
      </w:r>
      <w:r w:rsidR="00B27D62">
        <w:rPr>
          <w:bCs/>
          <w:iCs w:val="0"/>
          <w:lang w:val="uk-UA"/>
        </w:rPr>
        <w:t>2</w:t>
      </w:r>
      <w:r w:rsidRPr="00663329">
        <w:rPr>
          <w:bCs/>
          <w:iCs w:val="0"/>
          <w:lang w:val="uk-UA"/>
        </w:rPr>
        <w:t>%)].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Справ про адміністративні правопорушення розглянуто стосовно </w:t>
      </w:r>
      <w:r w:rsidR="00B27D62">
        <w:rPr>
          <w:bCs/>
          <w:iCs w:val="0"/>
          <w:lang w:val="uk-UA"/>
        </w:rPr>
        <w:t>274  осіб</w:t>
      </w:r>
      <w:r w:rsidRPr="00663329">
        <w:rPr>
          <w:bCs/>
          <w:iCs w:val="0"/>
          <w:lang w:val="uk-UA"/>
        </w:rPr>
        <w:t>.</w:t>
      </w:r>
    </w:p>
    <w:p w:rsidR="00663329" w:rsidRPr="00663329" w:rsidRDefault="00663329" w:rsidP="00663329">
      <w:pPr>
        <w:spacing w:before="120"/>
        <w:ind w:firstLine="709"/>
        <w:jc w:val="both"/>
        <w:rPr>
          <w:iCs w:val="0"/>
          <w:lang w:val="uk-UA"/>
        </w:rPr>
      </w:pPr>
      <w:r w:rsidRPr="00663329">
        <w:rPr>
          <w:bCs/>
          <w:iCs w:val="0"/>
          <w:lang w:val="uk-UA"/>
        </w:rPr>
        <w:t xml:space="preserve">Структура справ про адміністративні правопорушення та їх динаміка наведена у </w:t>
      </w:r>
      <w:r w:rsidRPr="00663329">
        <w:rPr>
          <w:iCs w:val="0"/>
          <w:lang w:val="uk-UA"/>
        </w:rPr>
        <w:t xml:space="preserve">таблиці </w:t>
      </w:r>
      <w:r w:rsidR="00242094">
        <w:rPr>
          <w:iCs w:val="0"/>
          <w:lang w:val="uk-UA"/>
        </w:rPr>
        <w:t>5</w:t>
      </w:r>
      <w:r w:rsidRPr="00663329">
        <w:rPr>
          <w:iCs w:val="0"/>
          <w:lang w:val="uk-UA"/>
        </w:rPr>
        <w:t>.</w:t>
      </w:r>
    </w:p>
    <w:p w:rsidR="00663329" w:rsidRPr="00663329" w:rsidRDefault="00663329" w:rsidP="00663329">
      <w:pPr>
        <w:spacing w:before="120"/>
        <w:ind w:left="57" w:right="113"/>
        <w:rPr>
          <w:b/>
          <w:bCs/>
          <w:iCs w:val="0"/>
          <w:sz w:val="26"/>
          <w:szCs w:val="24"/>
          <w:lang w:val="uk-UA"/>
        </w:rPr>
      </w:pPr>
    </w:p>
    <w:p w:rsidR="00663329" w:rsidRPr="00663329" w:rsidRDefault="00663329" w:rsidP="00663329">
      <w:pPr>
        <w:spacing w:before="120"/>
        <w:ind w:left="57" w:right="113"/>
        <w:rPr>
          <w:bCs/>
          <w:iCs w:val="0"/>
          <w:sz w:val="26"/>
          <w:szCs w:val="24"/>
          <w:lang w:val="uk-UA"/>
        </w:rPr>
      </w:pPr>
      <w:r w:rsidRPr="00663329">
        <w:rPr>
          <w:b/>
          <w:bCs/>
          <w:iCs w:val="0"/>
          <w:sz w:val="26"/>
          <w:szCs w:val="24"/>
          <w:lang w:val="uk-UA"/>
        </w:rPr>
        <w:t xml:space="preserve">Таблиця </w:t>
      </w:r>
      <w:r w:rsidR="00242094">
        <w:rPr>
          <w:b/>
          <w:bCs/>
          <w:iCs w:val="0"/>
          <w:sz w:val="26"/>
          <w:szCs w:val="24"/>
          <w:lang w:val="uk-UA"/>
        </w:rPr>
        <w:t>5</w:t>
      </w:r>
      <w:r w:rsidRPr="00663329">
        <w:rPr>
          <w:bCs/>
          <w:iCs w:val="0"/>
          <w:sz w:val="26"/>
          <w:szCs w:val="24"/>
          <w:lang w:val="uk-UA"/>
        </w:rPr>
        <w:t xml:space="preserve"> – Структура та динаміка справ про адміністративні правопорушення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959"/>
        <w:gridCol w:w="959"/>
        <w:gridCol w:w="958"/>
        <w:gridCol w:w="984"/>
        <w:gridCol w:w="999"/>
        <w:gridCol w:w="999"/>
      </w:tblGrid>
      <w:tr w:rsidR="00663329" w:rsidRPr="00663329" w:rsidTr="00663329">
        <w:trPr>
          <w:cantSplit/>
          <w:trHeight w:val="315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lastRenderedPageBreak/>
              <w:t>Категорія справ про адміністративні правопорушення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B27D62">
            <w:pPr>
              <w:spacing w:before="120"/>
              <w:ind w:left="57" w:right="113"/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201</w:t>
            </w:r>
            <w:r w:rsidR="00B27D62">
              <w:rPr>
                <w:b/>
                <w:bCs/>
                <w:iCs w:val="0"/>
                <w:sz w:val="22"/>
                <w:szCs w:val="22"/>
                <w:lang w:val="uk-UA"/>
              </w:rPr>
              <w:t>7</w:t>
            </w: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B27D62">
            <w:pPr>
              <w:spacing w:before="120"/>
              <w:ind w:left="57" w:right="113"/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201</w:t>
            </w:r>
            <w:r w:rsidR="00B27D62">
              <w:rPr>
                <w:b/>
                <w:bCs/>
                <w:iCs w:val="0"/>
                <w:sz w:val="22"/>
                <w:szCs w:val="22"/>
                <w:lang w:val="uk-UA"/>
              </w:rPr>
              <w:t>8</w:t>
            </w: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Динаміка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B27D62">
            <w:pPr>
              <w:spacing w:before="120"/>
              <w:ind w:left="57" w:right="113"/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Питома вага 201</w:t>
            </w:r>
            <w:r w:rsidR="00B27D62">
              <w:rPr>
                <w:b/>
                <w:bCs/>
                <w:iCs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B27D62">
            <w:pPr>
              <w:spacing w:before="120"/>
              <w:ind w:left="57" w:right="113"/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Питома вага 201</w:t>
            </w:r>
            <w:r w:rsidR="00B27D62">
              <w:rPr>
                <w:b/>
                <w:bCs/>
                <w:iCs w:val="0"/>
                <w:sz w:val="22"/>
                <w:szCs w:val="22"/>
                <w:lang w:val="uk-UA"/>
              </w:rPr>
              <w:t>8</w:t>
            </w:r>
          </w:p>
        </w:tc>
      </w:tr>
      <w:tr w:rsidR="00663329" w:rsidRPr="00663329" w:rsidTr="00663329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proofErr w:type="spellStart"/>
            <w:r w:rsidRPr="00663329">
              <w:rPr>
                <w:bCs/>
                <w:iCs w:val="0"/>
                <w:sz w:val="22"/>
                <w:szCs w:val="22"/>
                <w:lang w:val="uk-UA"/>
              </w:rPr>
              <w:t>Абс</w:t>
            </w:r>
            <w:proofErr w:type="spellEnd"/>
            <w:r w:rsidRPr="00663329">
              <w:rPr>
                <w:bCs/>
                <w:iCs w:val="0"/>
                <w:sz w:val="22"/>
                <w:szCs w:val="22"/>
                <w:lang w:val="uk-UA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Cs/>
                <w:iCs w:val="0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rPr>
                <w:b/>
                <w:bCs/>
                <w:iCs w:val="0"/>
                <w:sz w:val="22"/>
                <w:szCs w:val="22"/>
                <w:lang w:val="uk-UA"/>
              </w:rPr>
            </w:pPr>
          </w:p>
        </w:tc>
      </w:tr>
      <w:tr w:rsidR="00663329" w:rsidRPr="00663329" w:rsidTr="00ED0C52">
        <w:trPr>
          <w:trHeight w:val="63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Cs/>
                <w:iCs w:val="0"/>
                <w:sz w:val="22"/>
                <w:szCs w:val="22"/>
                <w:lang w:val="uk-UA"/>
              </w:rPr>
              <w:t>- в галузі охорони праці і здоров’я  населення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ED0C52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3A2C7B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-74,1%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1,9</w:t>
            </w:r>
          </w:p>
        </w:tc>
      </w:tr>
      <w:tr w:rsidR="00663329" w:rsidRPr="00663329" w:rsidTr="00ED0C52">
        <w:trPr>
          <w:trHeight w:val="105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Cs/>
                <w:iCs w:val="0"/>
                <w:sz w:val="22"/>
                <w:szCs w:val="22"/>
                <w:lang w:val="uk-UA"/>
              </w:rPr>
              <w:t>- в галузі охорони природи, використання природних ресурсів, пам’яток  історії та культури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ED0C52" w:rsidP="003A2C7B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3A2C7B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+400%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0,9</w:t>
            </w:r>
          </w:p>
        </w:tc>
      </w:tr>
      <w:tr w:rsidR="00663329" w:rsidRPr="00663329" w:rsidTr="00ED0C52">
        <w:trPr>
          <w:trHeight w:val="94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ED0C52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Військові адміністративні правопорушення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ED0C52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D0C52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+63,6%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13,2</w:t>
            </w:r>
          </w:p>
        </w:tc>
      </w:tr>
      <w:tr w:rsidR="00663329" w:rsidRPr="00663329" w:rsidTr="00ED0C52">
        <w:trPr>
          <w:trHeight w:val="41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Cs/>
                <w:iCs w:val="0"/>
                <w:sz w:val="22"/>
                <w:szCs w:val="22"/>
                <w:lang w:val="uk-UA"/>
              </w:rPr>
              <w:t>- у сільському господарстві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ED0C52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3A2C7B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+400%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1,2</w:t>
            </w:r>
          </w:p>
        </w:tc>
      </w:tr>
      <w:tr w:rsidR="00663329" w:rsidRPr="00663329" w:rsidTr="003A2C7B">
        <w:trPr>
          <w:trHeight w:val="63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Cs/>
                <w:iCs w:val="0"/>
                <w:sz w:val="22"/>
                <w:szCs w:val="22"/>
                <w:lang w:val="uk-UA"/>
              </w:rPr>
              <w:t xml:space="preserve">- на транспорті, в галузі шляхового господарства і зв’язку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ED0C52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112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3A2C7B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106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-5,3%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F22819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26</w:t>
            </w:r>
          </w:p>
        </w:tc>
      </w:tr>
      <w:tr w:rsidR="00663329" w:rsidRPr="00663329" w:rsidTr="003A2C7B">
        <w:trPr>
          <w:trHeight w:val="94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Cs/>
                <w:iCs w:val="0"/>
                <w:sz w:val="22"/>
                <w:szCs w:val="22"/>
                <w:lang w:val="uk-UA"/>
              </w:rPr>
              <w:t>- в галузі торгівлі, громадського харчування, сфері послуг, фінансів, підприємницькій сфері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ED0C52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3A2C7B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+13,3%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4,2</w:t>
            </w:r>
          </w:p>
        </w:tc>
      </w:tr>
      <w:tr w:rsidR="00ED0C52" w:rsidRPr="00663329" w:rsidTr="003A2C7B">
        <w:trPr>
          <w:trHeight w:val="94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52" w:rsidRPr="00663329" w:rsidRDefault="00ED0C52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-в галузі житлових прав громадян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52" w:rsidRPr="00663329" w:rsidRDefault="00ED0C52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C52" w:rsidRDefault="00ED0C52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C52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C52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-100%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C52" w:rsidRPr="00663329" w:rsidRDefault="00E76BE2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C52" w:rsidRPr="00663329" w:rsidRDefault="00E76BE2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0</w:t>
            </w:r>
          </w:p>
        </w:tc>
      </w:tr>
      <w:tr w:rsidR="00663329" w:rsidRPr="00663329" w:rsidTr="003A2C7B">
        <w:trPr>
          <w:trHeight w:val="63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Cs/>
                <w:iCs w:val="0"/>
                <w:sz w:val="22"/>
                <w:szCs w:val="22"/>
                <w:lang w:val="uk-UA"/>
              </w:rPr>
              <w:t>- що посягають на громадський порядок і громадську безпеку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0A1B2E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105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3A2C7B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174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+65,7%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9D2F90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42,8</w:t>
            </w:r>
          </w:p>
        </w:tc>
      </w:tr>
      <w:tr w:rsidR="00663329" w:rsidRPr="00663329" w:rsidTr="003A2C7B">
        <w:trPr>
          <w:trHeight w:val="31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Cs/>
                <w:iCs w:val="0"/>
                <w:sz w:val="22"/>
                <w:szCs w:val="22"/>
                <w:lang w:val="uk-UA"/>
              </w:rPr>
              <w:t>- що посягають на встановлений порядок управління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0A1B2E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3A2C7B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-44%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9D2F90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6,9</w:t>
            </w:r>
          </w:p>
        </w:tc>
      </w:tr>
      <w:tr w:rsidR="00663329" w:rsidRPr="00663329" w:rsidTr="003A2C7B">
        <w:trPr>
          <w:trHeight w:val="31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Cs/>
                <w:iCs w:val="0"/>
                <w:sz w:val="22"/>
                <w:szCs w:val="22"/>
                <w:lang w:val="uk-UA"/>
              </w:rPr>
              <w:t>- корупційні правопорушення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29" w:rsidRPr="00663329" w:rsidRDefault="00ED0C52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3A2C7B" w:rsidP="00663329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>
              <w:rPr>
                <w:bCs/>
                <w:iCs w:val="0"/>
                <w:sz w:val="22"/>
                <w:szCs w:val="22"/>
                <w:lang w:val="uk-UA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0A1B2E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+500%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color w:val="000000"/>
                <w:sz w:val="22"/>
                <w:szCs w:val="22"/>
                <w:lang w:val="uk-UA"/>
              </w:rPr>
            </w:pPr>
            <w:r>
              <w:rPr>
                <w:iCs w:val="0"/>
                <w:color w:val="000000"/>
                <w:sz w:val="22"/>
                <w:szCs w:val="22"/>
                <w:lang w:val="uk-UA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329" w:rsidRPr="00663329" w:rsidRDefault="00E76BE2" w:rsidP="00663329">
            <w:pPr>
              <w:jc w:val="center"/>
              <w:rPr>
                <w:iCs w:val="0"/>
                <w:sz w:val="22"/>
                <w:szCs w:val="22"/>
                <w:lang w:val="uk-UA"/>
              </w:rPr>
            </w:pPr>
            <w:r>
              <w:rPr>
                <w:iCs w:val="0"/>
                <w:sz w:val="22"/>
                <w:szCs w:val="22"/>
                <w:lang w:val="uk-UA"/>
              </w:rPr>
              <w:t>2,9</w:t>
            </w:r>
          </w:p>
        </w:tc>
      </w:tr>
      <w:tr w:rsidR="00663329" w:rsidRPr="00663329" w:rsidTr="00663329">
        <w:trPr>
          <w:trHeight w:val="31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663329" w:rsidP="00663329">
            <w:pPr>
              <w:spacing w:before="120"/>
              <w:ind w:left="57" w:right="113"/>
              <w:rPr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Всього</w:t>
            </w:r>
            <w:r w:rsidRPr="00663329">
              <w:rPr>
                <w:bCs/>
                <w:iCs w:val="0"/>
                <w:sz w:val="22"/>
                <w:szCs w:val="22"/>
                <w:lang w:val="uk-UA"/>
              </w:rPr>
              <w:t xml:space="preserve"> </w:t>
            </w: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справ всіх категорій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29" w:rsidRPr="00663329" w:rsidRDefault="00ED0C52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>
              <w:rPr>
                <w:b/>
                <w:bCs/>
                <w:iCs w:val="0"/>
                <w:sz w:val="22"/>
                <w:szCs w:val="22"/>
                <w:lang w:val="uk-UA"/>
              </w:rPr>
              <w:t>350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329" w:rsidRPr="00663329" w:rsidRDefault="00ED0C52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>
              <w:rPr>
                <w:b/>
                <w:bCs/>
                <w:iCs w:val="0"/>
                <w:sz w:val="22"/>
                <w:szCs w:val="22"/>
                <w:lang w:val="uk-UA"/>
              </w:rPr>
              <w:t>408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329" w:rsidRPr="00663329" w:rsidRDefault="000A1B2E" w:rsidP="00663329">
            <w:pPr>
              <w:jc w:val="center"/>
              <w:rPr>
                <w:b/>
                <w:iCs w:val="0"/>
                <w:sz w:val="22"/>
                <w:szCs w:val="22"/>
                <w:lang w:val="uk-UA"/>
              </w:rPr>
            </w:pPr>
            <w:r>
              <w:rPr>
                <w:b/>
                <w:iCs w:val="0"/>
                <w:sz w:val="22"/>
                <w:szCs w:val="22"/>
                <w:lang w:val="uk-UA"/>
              </w:rPr>
              <w:t>+58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329" w:rsidRPr="00663329" w:rsidRDefault="000A1B2E" w:rsidP="00663329">
            <w:pPr>
              <w:jc w:val="center"/>
              <w:rPr>
                <w:b/>
                <w:iCs w:val="0"/>
                <w:sz w:val="22"/>
                <w:szCs w:val="22"/>
                <w:lang w:val="uk-UA"/>
              </w:rPr>
            </w:pPr>
            <w:r>
              <w:rPr>
                <w:b/>
                <w:iCs w:val="0"/>
                <w:sz w:val="22"/>
                <w:szCs w:val="22"/>
                <w:lang w:val="uk-UA"/>
              </w:rPr>
              <w:t>+16,5%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329" w:rsidRPr="00663329" w:rsidRDefault="00663329" w:rsidP="00663329">
            <w:pPr>
              <w:jc w:val="center"/>
              <w:rPr>
                <w:b/>
                <w:bCs/>
                <w:iCs w:val="0"/>
                <w:sz w:val="22"/>
                <w:szCs w:val="22"/>
                <w:lang w:val="uk-UA"/>
              </w:rPr>
            </w:pPr>
            <w:r w:rsidRPr="00663329">
              <w:rPr>
                <w:b/>
                <w:bCs/>
                <w:iCs w:val="0"/>
                <w:sz w:val="22"/>
                <w:szCs w:val="22"/>
                <w:lang w:val="uk-UA"/>
              </w:rPr>
              <w:t>Х</w:t>
            </w:r>
          </w:p>
        </w:tc>
      </w:tr>
    </w:tbl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</w:p>
    <w:p w:rsidR="009D2F90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Аналіз даних таблиці свідчить, що найпоширенішою категорію правопорушень, щодо яких матеріали направлялись до судів, є правопорушення на транспорті, в галузі шляхового господарства та зв’язку (</w:t>
      </w:r>
      <w:r w:rsidR="009D2F90">
        <w:rPr>
          <w:iCs w:val="0"/>
          <w:color w:val="000000"/>
          <w:lang w:val="uk-UA"/>
        </w:rPr>
        <w:t>42,8</w:t>
      </w:r>
      <w:r w:rsidRPr="00663329">
        <w:rPr>
          <w:bCs/>
          <w:iCs w:val="0"/>
          <w:lang w:val="uk-UA"/>
        </w:rPr>
        <w:t xml:space="preserve">% загальної кількості справ). 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Іншими поширеними адміністративними правопорушеннями, щодо яких матеріали направлялися до суду є: </w:t>
      </w:r>
    </w:p>
    <w:p w:rsidR="009D2F90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- правопорушення в галузі торгівлі, громадського харчування, сфері послуг, фінансів, підприємницькій сфері – </w:t>
      </w:r>
      <w:r w:rsidR="009D2F90">
        <w:rPr>
          <w:bCs/>
          <w:iCs w:val="0"/>
          <w:lang w:val="uk-UA"/>
        </w:rPr>
        <w:t>17</w:t>
      </w:r>
      <w:r w:rsidRPr="00663329">
        <w:rPr>
          <w:bCs/>
          <w:iCs w:val="0"/>
          <w:lang w:val="uk-UA"/>
        </w:rPr>
        <w:t xml:space="preserve"> (</w:t>
      </w:r>
      <w:r w:rsidR="009D2F90">
        <w:rPr>
          <w:bCs/>
          <w:iCs w:val="0"/>
          <w:lang w:val="uk-UA"/>
        </w:rPr>
        <w:t>4,2% від</w:t>
      </w:r>
      <w:r w:rsidRPr="00663329">
        <w:rPr>
          <w:bCs/>
          <w:iCs w:val="0"/>
          <w:lang w:val="uk-UA"/>
        </w:rPr>
        <w:t xml:space="preserve"> загальної кількості справ). </w:t>
      </w:r>
    </w:p>
    <w:p w:rsidR="009D2F90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- правопорушення, що посягають на встано</w:t>
      </w:r>
      <w:r w:rsidR="009D2F90">
        <w:rPr>
          <w:bCs/>
          <w:iCs w:val="0"/>
          <w:lang w:val="uk-UA"/>
        </w:rPr>
        <w:t>влений порядок управління – 28</w:t>
      </w:r>
      <w:r w:rsidRPr="00663329">
        <w:rPr>
          <w:bCs/>
          <w:iCs w:val="0"/>
          <w:lang w:val="uk-UA"/>
        </w:rPr>
        <w:t xml:space="preserve"> (</w:t>
      </w:r>
      <w:r w:rsidR="009D2F90">
        <w:rPr>
          <w:bCs/>
          <w:iCs w:val="0"/>
          <w:lang w:val="uk-UA"/>
        </w:rPr>
        <w:t>6,9</w:t>
      </w:r>
      <w:r w:rsidRPr="00663329">
        <w:rPr>
          <w:bCs/>
          <w:iCs w:val="0"/>
          <w:lang w:val="uk-UA"/>
        </w:rPr>
        <w:t xml:space="preserve">% загальної кількості справ). 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За результатами розгляду справ про адміністративні правопорушення прийнято наступні рішення.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Заходи, передбачені ст.24</w:t>
      </w:r>
      <w:r w:rsidRPr="00663329">
        <w:rPr>
          <w:bCs/>
          <w:iCs w:val="0"/>
          <w:vertAlign w:val="superscript"/>
          <w:lang w:val="uk-UA"/>
        </w:rPr>
        <w:t>1</w:t>
      </w:r>
      <w:r w:rsidRPr="00663329">
        <w:rPr>
          <w:bCs/>
          <w:iCs w:val="0"/>
          <w:lang w:val="uk-UA"/>
        </w:rPr>
        <w:t xml:space="preserve"> </w:t>
      </w:r>
      <w:proofErr w:type="spellStart"/>
      <w:r w:rsidRPr="00663329">
        <w:rPr>
          <w:bCs/>
          <w:iCs w:val="0"/>
          <w:lang w:val="uk-UA"/>
        </w:rPr>
        <w:t>КУпАП</w:t>
      </w:r>
      <w:proofErr w:type="spellEnd"/>
      <w:r w:rsidRPr="00663329">
        <w:rPr>
          <w:bCs/>
          <w:iCs w:val="0"/>
          <w:lang w:val="uk-UA"/>
        </w:rPr>
        <w:t xml:space="preserve"> застосовані до </w:t>
      </w:r>
      <w:r w:rsidR="009D2F90">
        <w:rPr>
          <w:bCs/>
          <w:iCs w:val="0"/>
          <w:lang w:val="uk-UA"/>
        </w:rPr>
        <w:t>27</w:t>
      </w:r>
      <w:r w:rsidRPr="00663329">
        <w:rPr>
          <w:bCs/>
          <w:iCs w:val="0"/>
          <w:lang w:val="uk-UA"/>
        </w:rPr>
        <w:t xml:space="preserve"> осіб (</w:t>
      </w:r>
      <w:r w:rsidR="009D2F90">
        <w:rPr>
          <w:bCs/>
          <w:iCs w:val="0"/>
          <w:lang w:val="uk-UA"/>
        </w:rPr>
        <w:t>7,6</w:t>
      </w:r>
      <w:r w:rsidRPr="00663329">
        <w:rPr>
          <w:bCs/>
          <w:iCs w:val="0"/>
          <w:lang w:val="uk-UA"/>
        </w:rPr>
        <w:t>% осіб, щодо яких розглянуті справи), в 201</w:t>
      </w:r>
      <w:r w:rsidR="009D2F90">
        <w:rPr>
          <w:bCs/>
          <w:iCs w:val="0"/>
          <w:lang w:val="uk-UA"/>
        </w:rPr>
        <w:t>7</w:t>
      </w:r>
      <w:r w:rsidRPr="00663329">
        <w:rPr>
          <w:bCs/>
          <w:iCs w:val="0"/>
          <w:lang w:val="uk-UA"/>
        </w:rPr>
        <w:t xml:space="preserve"> році  застосовано заходів до </w:t>
      </w:r>
      <w:r w:rsidR="009D2F90">
        <w:rPr>
          <w:bCs/>
          <w:iCs w:val="0"/>
          <w:lang w:val="uk-UA"/>
        </w:rPr>
        <w:t>29</w:t>
      </w:r>
      <w:r w:rsidRPr="00663329">
        <w:rPr>
          <w:bCs/>
          <w:iCs w:val="0"/>
          <w:lang w:val="uk-UA"/>
        </w:rPr>
        <w:t xml:space="preserve"> осіб (</w:t>
      </w:r>
      <w:r w:rsidR="009D2F90">
        <w:rPr>
          <w:bCs/>
          <w:iCs w:val="0"/>
          <w:lang w:val="uk-UA"/>
        </w:rPr>
        <w:t>8,</w:t>
      </w:r>
      <w:r w:rsidRPr="00663329">
        <w:rPr>
          <w:bCs/>
          <w:iCs w:val="0"/>
          <w:lang w:val="uk-UA"/>
        </w:rPr>
        <w:t>8% осіб, щодо яких розглянуті справи).</w:t>
      </w:r>
    </w:p>
    <w:p w:rsid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lastRenderedPageBreak/>
        <w:t xml:space="preserve">Справи закрито стосовно </w:t>
      </w:r>
      <w:r w:rsidR="009D2F90">
        <w:rPr>
          <w:bCs/>
          <w:iCs w:val="0"/>
          <w:lang w:val="uk-UA"/>
        </w:rPr>
        <w:t>51</w:t>
      </w:r>
      <w:r w:rsidRPr="00663329">
        <w:rPr>
          <w:bCs/>
          <w:iCs w:val="0"/>
          <w:lang w:val="uk-UA"/>
        </w:rPr>
        <w:t xml:space="preserve"> ос</w:t>
      </w:r>
      <w:r w:rsidR="009D2F90">
        <w:rPr>
          <w:bCs/>
          <w:iCs w:val="0"/>
          <w:lang w:val="uk-UA"/>
        </w:rPr>
        <w:t>о</w:t>
      </w:r>
      <w:r w:rsidRPr="00663329">
        <w:rPr>
          <w:bCs/>
          <w:iCs w:val="0"/>
          <w:lang w:val="uk-UA"/>
        </w:rPr>
        <w:t>б</w:t>
      </w:r>
      <w:r w:rsidR="009D2F90">
        <w:rPr>
          <w:bCs/>
          <w:iCs w:val="0"/>
          <w:lang w:val="uk-UA"/>
        </w:rPr>
        <w:t>и</w:t>
      </w:r>
      <w:r w:rsidRPr="00663329">
        <w:rPr>
          <w:bCs/>
          <w:iCs w:val="0"/>
          <w:lang w:val="uk-UA"/>
        </w:rPr>
        <w:t xml:space="preserve"> (1</w:t>
      </w:r>
      <w:r w:rsidR="009D2F90">
        <w:rPr>
          <w:bCs/>
          <w:iCs w:val="0"/>
          <w:lang w:val="uk-UA"/>
        </w:rPr>
        <w:t>4,4%)  [51</w:t>
      </w:r>
      <w:r w:rsidRPr="00663329">
        <w:rPr>
          <w:bCs/>
          <w:iCs w:val="0"/>
          <w:lang w:val="uk-UA"/>
        </w:rPr>
        <w:t xml:space="preserve"> осіб (1</w:t>
      </w:r>
      <w:r w:rsidR="009D2F90">
        <w:rPr>
          <w:bCs/>
          <w:iCs w:val="0"/>
          <w:lang w:val="uk-UA"/>
        </w:rPr>
        <w:t>5</w:t>
      </w:r>
      <w:r w:rsidRPr="00663329">
        <w:rPr>
          <w:bCs/>
          <w:iCs w:val="0"/>
          <w:lang w:val="uk-UA"/>
        </w:rPr>
        <w:t>,</w:t>
      </w:r>
      <w:r w:rsidR="009D2F90">
        <w:rPr>
          <w:bCs/>
          <w:iCs w:val="0"/>
          <w:lang w:val="uk-UA"/>
        </w:rPr>
        <w:t>6</w:t>
      </w:r>
      <w:r w:rsidRPr="00663329">
        <w:rPr>
          <w:bCs/>
          <w:iCs w:val="0"/>
          <w:lang w:val="uk-UA"/>
        </w:rPr>
        <w:t xml:space="preserve">%)]. В тому числі: звільнено від адміністративної відповідальності в зв’язку із малозначністю правопорушення </w:t>
      </w:r>
      <w:r w:rsidR="009D2F90">
        <w:rPr>
          <w:bCs/>
          <w:iCs w:val="0"/>
          <w:lang w:val="uk-UA"/>
        </w:rPr>
        <w:t>20</w:t>
      </w:r>
      <w:r w:rsidRPr="00663329">
        <w:rPr>
          <w:bCs/>
          <w:iCs w:val="0"/>
          <w:lang w:val="uk-UA"/>
        </w:rPr>
        <w:t xml:space="preserve"> осіб (5,</w:t>
      </w:r>
      <w:r w:rsidR="009D2F90">
        <w:rPr>
          <w:bCs/>
          <w:iCs w:val="0"/>
          <w:lang w:val="uk-UA"/>
        </w:rPr>
        <w:t>6</w:t>
      </w:r>
      <w:r w:rsidRPr="00663329">
        <w:rPr>
          <w:bCs/>
          <w:iCs w:val="0"/>
          <w:lang w:val="uk-UA"/>
        </w:rPr>
        <w:t>%) [</w:t>
      </w:r>
      <w:r w:rsidR="009D2F90">
        <w:rPr>
          <w:bCs/>
          <w:iCs w:val="0"/>
          <w:lang w:val="uk-UA"/>
        </w:rPr>
        <w:t>20</w:t>
      </w:r>
      <w:r w:rsidRPr="00663329">
        <w:rPr>
          <w:bCs/>
          <w:iCs w:val="0"/>
          <w:lang w:val="uk-UA"/>
        </w:rPr>
        <w:t xml:space="preserve"> осіб (</w:t>
      </w:r>
      <w:r w:rsidR="008B597A">
        <w:rPr>
          <w:bCs/>
          <w:iCs w:val="0"/>
          <w:lang w:val="uk-UA"/>
        </w:rPr>
        <w:t>6,1</w:t>
      </w:r>
      <w:r w:rsidRPr="00663329">
        <w:rPr>
          <w:bCs/>
          <w:iCs w:val="0"/>
          <w:lang w:val="uk-UA"/>
        </w:rPr>
        <w:t xml:space="preserve">%)]; в зв’язку з відсутністю події і складу адміністративного правопорушення щодо </w:t>
      </w:r>
      <w:r w:rsidR="008B597A">
        <w:rPr>
          <w:bCs/>
          <w:iCs w:val="0"/>
          <w:lang w:val="uk-UA"/>
        </w:rPr>
        <w:t>21 осіб (5,9%) [12</w:t>
      </w:r>
      <w:r w:rsidRPr="00663329">
        <w:rPr>
          <w:bCs/>
          <w:iCs w:val="0"/>
          <w:lang w:val="uk-UA"/>
        </w:rPr>
        <w:t xml:space="preserve"> осіб (</w:t>
      </w:r>
      <w:r w:rsidR="008B597A">
        <w:rPr>
          <w:bCs/>
          <w:iCs w:val="0"/>
          <w:lang w:val="uk-UA"/>
        </w:rPr>
        <w:t>3,7</w:t>
      </w:r>
      <w:r w:rsidRPr="00663329">
        <w:rPr>
          <w:bCs/>
          <w:iCs w:val="0"/>
          <w:lang w:val="uk-UA"/>
        </w:rPr>
        <w:t xml:space="preserve">%)]; в зв’язку із закінченням строків, передбачених ст.38 </w:t>
      </w:r>
      <w:proofErr w:type="spellStart"/>
      <w:r w:rsidRPr="00663329">
        <w:rPr>
          <w:bCs/>
          <w:iCs w:val="0"/>
          <w:lang w:val="uk-UA"/>
        </w:rPr>
        <w:t>КУпАП</w:t>
      </w:r>
      <w:proofErr w:type="spellEnd"/>
      <w:r w:rsidRPr="00663329">
        <w:rPr>
          <w:bCs/>
          <w:iCs w:val="0"/>
          <w:lang w:val="uk-UA"/>
        </w:rPr>
        <w:t xml:space="preserve"> справу закрито щодо </w:t>
      </w:r>
      <w:r w:rsidR="008B597A">
        <w:rPr>
          <w:bCs/>
          <w:iCs w:val="0"/>
          <w:lang w:val="uk-UA"/>
        </w:rPr>
        <w:t>9</w:t>
      </w:r>
      <w:r w:rsidRPr="00663329">
        <w:rPr>
          <w:bCs/>
          <w:iCs w:val="0"/>
          <w:lang w:val="uk-UA"/>
        </w:rPr>
        <w:t xml:space="preserve"> осіб </w:t>
      </w:r>
      <w:r w:rsidR="00D90148">
        <w:rPr>
          <w:bCs/>
          <w:iCs w:val="0"/>
          <w:lang w:val="uk-UA"/>
        </w:rPr>
        <w:t>(</w:t>
      </w:r>
      <w:r w:rsidRPr="00663329">
        <w:rPr>
          <w:bCs/>
          <w:iCs w:val="0"/>
          <w:lang w:val="uk-UA"/>
        </w:rPr>
        <w:t xml:space="preserve"> </w:t>
      </w:r>
      <w:r w:rsidR="008B597A">
        <w:rPr>
          <w:bCs/>
          <w:iCs w:val="0"/>
          <w:lang w:val="uk-UA"/>
        </w:rPr>
        <w:t>2,5</w:t>
      </w:r>
      <w:r w:rsidRPr="00663329">
        <w:rPr>
          <w:bCs/>
          <w:iCs w:val="0"/>
          <w:lang w:val="uk-UA"/>
        </w:rPr>
        <w:t>%) [</w:t>
      </w:r>
      <w:r w:rsidR="008B597A">
        <w:rPr>
          <w:bCs/>
          <w:iCs w:val="0"/>
          <w:lang w:val="uk-UA"/>
        </w:rPr>
        <w:t>16</w:t>
      </w:r>
      <w:r w:rsidRPr="00663329">
        <w:rPr>
          <w:bCs/>
          <w:iCs w:val="0"/>
          <w:lang w:val="uk-UA"/>
        </w:rPr>
        <w:t xml:space="preserve"> осіб  (</w:t>
      </w:r>
      <w:r w:rsidR="008B597A">
        <w:rPr>
          <w:bCs/>
          <w:iCs w:val="0"/>
          <w:lang w:val="uk-UA"/>
        </w:rPr>
        <w:t>4,9</w:t>
      </w:r>
      <w:r w:rsidRPr="00663329">
        <w:rPr>
          <w:bCs/>
          <w:iCs w:val="0"/>
          <w:lang w:val="uk-UA"/>
        </w:rPr>
        <w:t>%)].</w:t>
      </w:r>
    </w:p>
    <w:p w:rsidR="00242094" w:rsidRDefault="00242094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Структурно підстави закриття справ відображені на малюнку 7.</w:t>
      </w:r>
    </w:p>
    <w:p w:rsidR="00242094" w:rsidRDefault="00242094" w:rsidP="00242094">
      <w:pPr>
        <w:spacing w:before="120"/>
        <w:jc w:val="center"/>
        <w:rPr>
          <w:bCs/>
          <w:iCs w:val="0"/>
          <w:lang w:val="uk-UA"/>
        </w:rPr>
      </w:pPr>
      <w:r w:rsidRPr="00663329">
        <w:rPr>
          <w:b/>
          <w:iCs w:val="0"/>
          <w:sz w:val="26"/>
          <w:szCs w:val="24"/>
          <w:lang w:val="uk-UA"/>
        </w:rPr>
        <w:t>Малюнок 7</w:t>
      </w:r>
      <w:r w:rsidRPr="00663329">
        <w:rPr>
          <w:iCs w:val="0"/>
          <w:sz w:val="26"/>
          <w:szCs w:val="24"/>
          <w:lang w:val="uk-UA"/>
        </w:rPr>
        <w:t xml:space="preserve"> – підстави закриття справ про адміністративні правопорушення </w:t>
      </w:r>
      <w:r>
        <w:rPr>
          <w:iCs w:val="0"/>
          <w:sz w:val="26"/>
          <w:szCs w:val="24"/>
          <w:lang w:val="uk-UA"/>
        </w:rPr>
        <w:t>.</w:t>
      </w:r>
    </w:p>
    <w:p w:rsidR="00443DFB" w:rsidRDefault="00242094" w:rsidP="00663329">
      <w:pPr>
        <w:spacing w:before="120"/>
        <w:ind w:firstLine="709"/>
        <w:jc w:val="both"/>
        <w:rPr>
          <w:bCs/>
          <w:iCs w:val="0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06DC25D" wp14:editId="0620B0B6">
            <wp:extent cx="4572000" cy="39719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3329" w:rsidRPr="00663329" w:rsidRDefault="00663329" w:rsidP="00663329">
      <w:pPr>
        <w:spacing w:before="120"/>
        <w:ind w:left="-374" w:hanging="187"/>
        <w:jc w:val="center"/>
        <w:rPr>
          <w:iCs w:val="0"/>
          <w:sz w:val="26"/>
          <w:szCs w:val="24"/>
          <w:lang w:val="uk-UA"/>
        </w:rPr>
      </w:pP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Адміністративне стягнення накладене на </w:t>
      </w:r>
      <w:r w:rsidR="008B597A">
        <w:rPr>
          <w:bCs/>
          <w:iCs w:val="0"/>
          <w:lang w:val="uk-UA"/>
        </w:rPr>
        <w:t>274</w:t>
      </w:r>
      <w:r w:rsidRPr="00663329">
        <w:rPr>
          <w:bCs/>
          <w:iCs w:val="0"/>
          <w:lang w:val="uk-UA"/>
        </w:rPr>
        <w:t xml:space="preserve"> ос</w:t>
      </w:r>
      <w:r w:rsidR="008B597A">
        <w:rPr>
          <w:bCs/>
          <w:iCs w:val="0"/>
          <w:lang w:val="uk-UA"/>
        </w:rPr>
        <w:t>іб</w:t>
      </w:r>
      <w:r w:rsidRPr="00663329">
        <w:rPr>
          <w:bCs/>
          <w:iCs w:val="0"/>
          <w:lang w:val="uk-UA"/>
        </w:rPr>
        <w:t xml:space="preserve"> (</w:t>
      </w:r>
      <w:r w:rsidR="008B597A">
        <w:rPr>
          <w:bCs/>
          <w:iCs w:val="0"/>
          <w:lang w:val="uk-UA"/>
        </w:rPr>
        <w:t>77,8</w:t>
      </w:r>
      <w:r w:rsidRPr="00663329">
        <w:rPr>
          <w:bCs/>
          <w:iCs w:val="0"/>
          <w:lang w:val="uk-UA"/>
        </w:rPr>
        <w:t xml:space="preserve"> % осіб, щодо яких справи розглянуто). В тому числі, накладено адміністративних стягнень у вигляді:</w:t>
      </w:r>
    </w:p>
    <w:p w:rsidR="00663329" w:rsidRPr="00663329" w:rsidRDefault="008B597A" w:rsidP="00663329">
      <w:pPr>
        <w:spacing w:before="120"/>
        <w:ind w:firstLine="709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>- попереджень – 16 (5,8%) [4</w:t>
      </w:r>
      <w:r w:rsidR="00663329" w:rsidRPr="00663329">
        <w:rPr>
          <w:bCs/>
          <w:iCs w:val="0"/>
          <w:lang w:val="uk-UA"/>
        </w:rPr>
        <w:t xml:space="preserve"> (</w:t>
      </w:r>
      <w:r>
        <w:rPr>
          <w:bCs/>
          <w:iCs w:val="0"/>
          <w:lang w:val="uk-UA"/>
        </w:rPr>
        <w:t>1,6</w:t>
      </w:r>
      <w:r w:rsidR="00663329" w:rsidRPr="00663329">
        <w:rPr>
          <w:bCs/>
          <w:iCs w:val="0"/>
          <w:lang w:val="uk-UA"/>
        </w:rPr>
        <w:t>%)];</w:t>
      </w:r>
    </w:p>
    <w:p w:rsidR="00663329" w:rsidRPr="00663329" w:rsidRDefault="008B597A" w:rsidP="00663329">
      <w:pPr>
        <w:spacing w:before="120"/>
        <w:ind w:firstLine="709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>- штрафу – 214 (78,1%) [188</w:t>
      </w:r>
      <w:r w:rsidR="00663329" w:rsidRPr="00663329">
        <w:rPr>
          <w:bCs/>
          <w:iCs w:val="0"/>
          <w:lang w:val="uk-UA"/>
        </w:rPr>
        <w:t xml:space="preserve"> (</w:t>
      </w:r>
      <w:r>
        <w:rPr>
          <w:bCs/>
          <w:iCs w:val="0"/>
          <w:lang w:val="uk-UA"/>
        </w:rPr>
        <w:t>76,4</w:t>
      </w:r>
      <w:r w:rsidR="00663329" w:rsidRPr="00663329">
        <w:rPr>
          <w:bCs/>
          <w:iCs w:val="0"/>
          <w:lang w:val="uk-UA"/>
        </w:rPr>
        <w:t>%)];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- позб</w:t>
      </w:r>
      <w:r w:rsidR="008B597A">
        <w:rPr>
          <w:bCs/>
          <w:iCs w:val="0"/>
          <w:lang w:val="uk-UA"/>
        </w:rPr>
        <w:t>авлення спеціального права – 1</w:t>
      </w:r>
      <w:r w:rsidRPr="00663329">
        <w:rPr>
          <w:bCs/>
          <w:iCs w:val="0"/>
          <w:lang w:val="uk-UA"/>
        </w:rPr>
        <w:t xml:space="preserve"> (</w:t>
      </w:r>
      <w:r w:rsidR="008B597A">
        <w:rPr>
          <w:bCs/>
          <w:iCs w:val="0"/>
          <w:lang w:val="uk-UA"/>
        </w:rPr>
        <w:t>0,4</w:t>
      </w:r>
      <w:r w:rsidRPr="00663329">
        <w:rPr>
          <w:bCs/>
          <w:iCs w:val="0"/>
          <w:lang w:val="uk-UA"/>
        </w:rPr>
        <w:t>%)</w:t>
      </w:r>
      <w:r w:rsidR="008B597A">
        <w:rPr>
          <w:bCs/>
          <w:iCs w:val="0"/>
          <w:lang w:val="uk-UA"/>
        </w:rPr>
        <w:t xml:space="preserve"> [0</w:t>
      </w:r>
      <w:r w:rsidRPr="00663329">
        <w:rPr>
          <w:bCs/>
          <w:iCs w:val="0"/>
          <w:lang w:val="uk-UA"/>
        </w:rPr>
        <w:t xml:space="preserve"> (</w:t>
      </w:r>
      <w:r w:rsidR="008B597A">
        <w:rPr>
          <w:bCs/>
          <w:iCs w:val="0"/>
          <w:lang w:val="uk-UA"/>
        </w:rPr>
        <w:t>0</w:t>
      </w:r>
      <w:r w:rsidRPr="00663329">
        <w:rPr>
          <w:bCs/>
          <w:iCs w:val="0"/>
          <w:lang w:val="uk-UA"/>
        </w:rPr>
        <w:t>%)];</w:t>
      </w:r>
    </w:p>
    <w:p w:rsidR="00663329" w:rsidRPr="00663329" w:rsidRDefault="008B597A" w:rsidP="00663329">
      <w:pPr>
        <w:spacing w:before="120"/>
        <w:ind w:firstLine="709"/>
        <w:jc w:val="both"/>
        <w:rPr>
          <w:bCs/>
          <w:iCs w:val="0"/>
          <w:lang w:val="uk-UA"/>
        </w:rPr>
      </w:pPr>
      <w:r>
        <w:rPr>
          <w:bCs/>
          <w:iCs w:val="0"/>
          <w:lang w:val="uk-UA"/>
        </w:rPr>
        <w:t>- громадських робіт – 10</w:t>
      </w:r>
      <w:r w:rsidR="00663329" w:rsidRPr="00663329">
        <w:rPr>
          <w:bCs/>
          <w:iCs w:val="0"/>
          <w:lang w:val="uk-UA"/>
        </w:rPr>
        <w:t xml:space="preserve"> (</w:t>
      </w:r>
      <w:r w:rsidR="00D30C6F">
        <w:rPr>
          <w:bCs/>
          <w:iCs w:val="0"/>
          <w:lang w:val="uk-UA"/>
        </w:rPr>
        <w:t>3,6</w:t>
      </w:r>
      <w:r w:rsidR="00663329" w:rsidRPr="00663329">
        <w:rPr>
          <w:bCs/>
          <w:iCs w:val="0"/>
          <w:lang w:val="uk-UA"/>
        </w:rPr>
        <w:t>%) [4</w:t>
      </w:r>
      <w:r>
        <w:rPr>
          <w:bCs/>
          <w:iCs w:val="0"/>
          <w:lang w:val="uk-UA"/>
        </w:rPr>
        <w:t>3</w:t>
      </w:r>
      <w:r w:rsidR="00663329" w:rsidRPr="00663329">
        <w:rPr>
          <w:bCs/>
          <w:iCs w:val="0"/>
          <w:lang w:val="uk-UA"/>
        </w:rPr>
        <w:t xml:space="preserve"> (1</w:t>
      </w:r>
      <w:r w:rsidR="00D30C6F">
        <w:rPr>
          <w:bCs/>
          <w:iCs w:val="0"/>
          <w:lang w:val="uk-UA"/>
        </w:rPr>
        <w:t>7,5</w:t>
      </w:r>
      <w:r w:rsidR="00663329" w:rsidRPr="00663329">
        <w:rPr>
          <w:bCs/>
          <w:iCs w:val="0"/>
          <w:lang w:val="uk-UA"/>
        </w:rPr>
        <w:t>%)];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- </w:t>
      </w:r>
      <w:r w:rsidR="008B597A">
        <w:rPr>
          <w:bCs/>
          <w:iCs w:val="0"/>
          <w:lang w:val="uk-UA"/>
        </w:rPr>
        <w:t>суспільно корисні</w:t>
      </w:r>
      <w:r w:rsidRPr="00663329">
        <w:rPr>
          <w:bCs/>
          <w:iCs w:val="0"/>
          <w:lang w:val="uk-UA"/>
        </w:rPr>
        <w:t xml:space="preserve"> ро</w:t>
      </w:r>
      <w:r w:rsidR="008B597A">
        <w:rPr>
          <w:bCs/>
          <w:iCs w:val="0"/>
          <w:lang w:val="uk-UA"/>
        </w:rPr>
        <w:t>боти</w:t>
      </w:r>
      <w:r w:rsidRPr="00663329">
        <w:rPr>
          <w:bCs/>
          <w:iCs w:val="0"/>
          <w:lang w:val="uk-UA"/>
        </w:rPr>
        <w:t xml:space="preserve"> – 3</w:t>
      </w:r>
      <w:r w:rsidR="008B597A">
        <w:rPr>
          <w:bCs/>
          <w:iCs w:val="0"/>
          <w:lang w:val="uk-UA"/>
        </w:rPr>
        <w:t>2</w:t>
      </w:r>
      <w:r w:rsidRPr="00663329">
        <w:rPr>
          <w:bCs/>
          <w:iCs w:val="0"/>
          <w:lang w:val="uk-UA"/>
        </w:rPr>
        <w:t xml:space="preserve"> (</w:t>
      </w:r>
      <w:r w:rsidR="00D30C6F">
        <w:rPr>
          <w:bCs/>
          <w:iCs w:val="0"/>
          <w:lang w:val="uk-UA"/>
        </w:rPr>
        <w:t>11,7</w:t>
      </w:r>
      <w:r w:rsidRPr="00663329">
        <w:rPr>
          <w:bCs/>
          <w:iCs w:val="0"/>
          <w:lang w:val="uk-UA"/>
        </w:rPr>
        <w:t>%) [</w:t>
      </w:r>
      <w:r w:rsidR="008B597A">
        <w:rPr>
          <w:bCs/>
          <w:iCs w:val="0"/>
          <w:lang w:val="uk-UA"/>
        </w:rPr>
        <w:t>0</w:t>
      </w:r>
      <w:r w:rsidRPr="00663329">
        <w:rPr>
          <w:bCs/>
          <w:iCs w:val="0"/>
          <w:lang w:val="uk-UA"/>
        </w:rPr>
        <w:t xml:space="preserve"> (</w:t>
      </w:r>
      <w:r w:rsidR="00D30C6F">
        <w:rPr>
          <w:bCs/>
          <w:iCs w:val="0"/>
          <w:lang w:val="uk-UA"/>
        </w:rPr>
        <w:t>0%</w:t>
      </w:r>
      <w:r w:rsidRPr="00663329">
        <w:rPr>
          <w:bCs/>
          <w:iCs w:val="0"/>
          <w:lang w:val="uk-UA"/>
        </w:rPr>
        <w:t>)];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- адміністративного арешту –</w:t>
      </w:r>
      <w:r w:rsidR="008B597A">
        <w:rPr>
          <w:bCs/>
          <w:iCs w:val="0"/>
          <w:lang w:val="uk-UA"/>
        </w:rPr>
        <w:t>1 (</w:t>
      </w:r>
      <w:r w:rsidR="00D30C6F">
        <w:rPr>
          <w:bCs/>
          <w:iCs w:val="0"/>
          <w:lang w:val="uk-UA"/>
        </w:rPr>
        <w:t>0,4</w:t>
      </w:r>
      <w:r w:rsidR="008B597A">
        <w:rPr>
          <w:bCs/>
          <w:iCs w:val="0"/>
          <w:lang w:val="uk-UA"/>
        </w:rPr>
        <w:t>%) [4</w:t>
      </w:r>
      <w:r w:rsidRPr="00663329">
        <w:rPr>
          <w:bCs/>
          <w:iCs w:val="0"/>
          <w:lang w:val="uk-UA"/>
        </w:rPr>
        <w:t xml:space="preserve"> (</w:t>
      </w:r>
      <w:r w:rsidR="00D30C6F">
        <w:rPr>
          <w:bCs/>
          <w:iCs w:val="0"/>
          <w:lang w:val="uk-UA"/>
        </w:rPr>
        <w:t>1,6</w:t>
      </w:r>
      <w:r w:rsidRPr="00663329">
        <w:rPr>
          <w:bCs/>
          <w:iCs w:val="0"/>
          <w:lang w:val="uk-UA"/>
        </w:rPr>
        <w:t>%)].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Додаткові стягнення застосовані до </w:t>
      </w:r>
      <w:r w:rsidR="001A2010">
        <w:rPr>
          <w:bCs/>
          <w:iCs w:val="0"/>
          <w:lang w:val="uk-UA"/>
        </w:rPr>
        <w:t>40</w:t>
      </w:r>
      <w:r w:rsidRPr="00663329">
        <w:rPr>
          <w:bCs/>
          <w:iCs w:val="0"/>
          <w:lang w:val="uk-UA"/>
        </w:rPr>
        <w:t xml:space="preserve"> осіб, в тому числі: 3 (</w:t>
      </w:r>
      <w:r w:rsidR="001A2010">
        <w:rPr>
          <w:bCs/>
          <w:iCs w:val="0"/>
          <w:lang w:val="uk-UA"/>
        </w:rPr>
        <w:t>1,1</w:t>
      </w:r>
      <w:r w:rsidRPr="00663329">
        <w:rPr>
          <w:bCs/>
          <w:iCs w:val="0"/>
          <w:lang w:val="uk-UA"/>
        </w:rPr>
        <w:t>%) [</w:t>
      </w:r>
      <w:r w:rsidR="001A2010">
        <w:rPr>
          <w:bCs/>
          <w:iCs w:val="0"/>
          <w:lang w:val="uk-UA"/>
        </w:rPr>
        <w:t>2</w:t>
      </w:r>
      <w:r w:rsidRPr="00663329">
        <w:rPr>
          <w:bCs/>
          <w:iCs w:val="0"/>
          <w:lang w:val="uk-UA"/>
        </w:rPr>
        <w:t xml:space="preserve"> (</w:t>
      </w:r>
      <w:r w:rsidR="001A2010">
        <w:rPr>
          <w:bCs/>
          <w:iCs w:val="0"/>
          <w:lang w:val="uk-UA"/>
        </w:rPr>
        <w:t>0,8</w:t>
      </w:r>
      <w:r w:rsidRPr="00663329">
        <w:rPr>
          <w:bCs/>
          <w:iCs w:val="0"/>
          <w:lang w:val="uk-UA"/>
        </w:rPr>
        <w:t>%)] – конфіскація предмета, грошей, до 3</w:t>
      </w:r>
      <w:r w:rsidR="001A2010">
        <w:rPr>
          <w:bCs/>
          <w:iCs w:val="0"/>
          <w:lang w:val="uk-UA"/>
        </w:rPr>
        <w:t>7</w:t>
      </w:r>
      <w:r w:rsidRPr="00663329">
        <w:rPr>
          <w:bCs/>
          <w:iCs w:val="0"/>
          <w:lang w:val="uk-UA"/>
        </w:rPr>
        <w:t xml:space="preserve"> (</w:t>
      </w:r>
      <w:r w:rsidR="001A2010">
        <w:rPr>
          <w:bCs/>
          <w:iCs w:val="0"/>
          <w:lang w:val="uk-UA"/>
        </w:rPr>
        <w:t>13,5</w:t>
      </w:r>
      <w:r w:rsidRPr="00663329">
        <w:rPr>
          <w:bCs/>
          <w:iCs w:val="0"/>
          <w:lang w:val="uk-UA"/>
        </w:rPr>
        <w:t xml:space="preserve">%)  – </w:t>
      </w:r>
      <w:r w:rsidR="001A2010">
        <w:rPr>
          <w:bCs/>
          <w:iCs w:val="0"/>
          <w:lang w:val="uk-UA"/>
        </w:rPr>
        <w:t>позбавлення спеціального права</w:t>
      </w:r>
    </w:p>
    <w:p w:rsidR="00663329" w:rsidRPr="00663329" w:rsidRDefault="00663329" w:rsidP="00663329">
      <w:pPr>
        <w:ind w:firstLine="708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Сума накладеного штрафу склала </w:t>
      </w:r>
      <w:r w:rsidR="001A2010">
        <w:rPr>
          <w:bCs/>
          <w:iCs w:val="0"/>
          <w:lang w:val="uk-UA"/>
        </w:rPr>
        <w:t>938246</w:t>
      </w:r>
      <w:r w:rsidRPr="00663329">
        <w:rPr>
          <w:iCs w:val="0"/>
          <w:lang w:val="uk-UA" w:eastAsia="uk-UA"/>
        </w:rPr>
        <w:t xml:space="preserve"> </w:t>
      </w:r>
      <w:r w:rsidRPr="00663329">
        <w:rPr>
          <w:bCs/>
          <w:iCs w:val="0"/>
          <w:lang w:val="uk-UA"/>
        </w:rPr>
        <w:t xml:space="preserve">грн., що на </w:t>
      </w:r>
      <w:r w:rsidR="001A2010">
        <w:rPr>
          <w:bCs/>
          <w:iCs w:val="0"/>
          <w:lang w:val="uk-UA"/>
        </w:rPr>
        <w:t>205956</w:t>
      </w:r>
      <w:r w:rsidRPr="00663329">
        <w:rPr>
          <w:bCs/>
          <w:iCs w:val="0"/>
          <w:lang w:val="uk-UA"/>
        </w:rPr>
        <w:t xml:space="preserve">  грн. </w:t>
      </w:r>
      <w:r w:rsidR="001A2010">
        <w:rPr>
          <w:bCs/>
          <w:iCs w:val="0"/>
          <w:lang w:val="uk-UA"/>
        </w:rPr>
        <w:t>менше</w:t>
      </w:r>
      <w:r w:rsidRPr="00663329">
        <w:rPr>
          <w:bCs/>
          <w:iCs w:val="0"/>
          <w:lang w:val="uk-UA"/>
        </w:rPr>
        <w:t>, ніж в 201</w:t>
      </w:r>
      <w:r w:rsidR="001A2010">
        <w:rPr>
          <w:bCs/>
          <w:iCs w:val="0"/>
          <w:lang w:val="uk-UA"/>
        </w:rPr>
        <w:t>7</w:t>
      </w:r>
      <w:r w:rsidRPr="00663329">
        <w:rPr>
          <w:bCs/>
          <w:iCs w:val="0"/>
          <w:lang w:val="uk-UA"/>
        </w:rPr>
        <w:t xml:space="preserve"> році [</w:t>
      </w:r>
      <w:r w:rsidR="001A2010">
        <w:rPr>
          <w:bCs/>
          <w:iCs w:val="0"/>
          <w:lang w:val="uk-UA"/>
        </w:rPr>
        <w:t>1144202</w:t>
      </w:r>
      <w:r w:rsidRPr="00663329">
        <w:rPr>
          <w:bCs/>
          <w:iCs w:val="0"/>
          <w:lang w:val="uk-UA"/>
        </w:rPr>
        <w:t xml:space="preserve">]. Добровільно сплачено </w:t>
      </w:r>
      <w:r w:rsidR="001A2010">
        <w:rPr>
          <w:bCs/>
          <w:iCs w:val="0"/>
          <w:lang w:val="uk-UA"/>
        </w:rPr>
        <w:t>221850</w:t>
      </w:r>
      <w:r w:rsidRPr="00663329">
        <w:rPr>
          <w:iCs w:val="0"/>
          <w:lang w:val="uk-UA" w:eastAsia="uk-UA"/>
        </w:rPr>
        <w:t xml:space="preserve"> </w:t>
      </w:r>
      <w:r w:rsidRPr="00663329">
        <w:rPr>
          <w:bCs/>
          <w:iCs w:val="0"/>
          <w:lang w:val="uk-UA"/>
        </w:rPr>
        <w:t>грн. (</w:t>
      </w:r>
      <w:r w:rsidR="001A2010">
        <w:rPr>
          <w:bCs/>
          <w:iCs w:val="0"/>
          <w:lang w:val="uk-UA"/>
        </w:rPr>
        <w:t>23,6</w:t>
      </w:r>
      <w:r w:rsidRPr="00663329">
        <w:rPr>
          <w:bCs/>
          <w:iCs w:val="0"/>
          <w:lang w:val="uk-UA"/>
        </w:rPr>
        <w:t xml:space="preserve">% </w:t>
      </w:r>
      <w:r w:rsidRPr="00663329">
        <w:rPr>
          <w:bCs/>
          <w:iCs w:val="0"/>
          <w:lang w:val="uk-UA"/>
        </w:rPr>
        <w:lastRenderedPageBreak/>
        <w:t>накладеного штрафу). Минулого року показник добровільної сплати штрафів складав 2</w:t>
      </w:r>
      <w:r w:rsidR="001A2010">
        <w:rPr>
          <w:bCs/>
          <w:iCs w:val="0"/>
          <w:lang w:val="uk-UA"/>
        </w:rPr>
        <w:t>3</w:t>
      </w:r>
      <w:r w:rsidRPr="00663329">
        <w:rPr>
          <w:bCs/>
          <w:iCs w:val="0"/>
          <w:lang w:val="uk-UA"/>
        </w:rPr>
        <w:t>,</w:t>
      </w:r>
      <w:r w:rsidR="001A2010">
        <w:rPr>
          <w:bCs/>
          <w:iCs w:val="0"/>
          <w:lang w:val="uk-UA"/>
        </w:rPr>
        <w:t>6</w:t>
      </w:r>
      <w:r w:rsidRPr="00663329">
        <w:rPr>
          <w:bCs/>
          <w:iCs w:val="0"/>
          <w:lang w:val="uk-UA"/>
        </w:rPr>
        <w:t>%.</w:t>
      </w:r>
    </w:p>
    <w:p w:rsidR="00663329" w:rsidRP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 xml:space="preserve">Розмір заподіяної правопорушеннями матеріальної шкоди становить </w:t>
      </w:r>
      <w:r w:rsidR="00552EF8">
        <w:rPr>
          <w:bCs/>
          <w:iCs w:val="0"/>
          <w:lang w:val="uk-UA"/>
        </w:rPr>
        <w:t>170</w:t>
      </w:r>
      <w:r w:rsidRPr="00663329">
        <w:rPr>
          <w:bCs/>
          <w:iCs w:val="0"/>
          <w:lang w:val="uk-UA"/>
        </w:rPr>
        <w:t xml:space="preserve"> грн., з них відшкодовано </w:t>
      </w:r>
      <w:r w:rsidR="00552EF8">
        <w:rPr>
          <w:bCs/>
          <w:iCs w:val="0"/>
          <w:lang w:val="uk-UA"/>
        </w:rPr>
        <w:t>170</w:t>
      </w:r>
      <w:r w:rsidRPr="00663329">
        <w:rPr>
          <w:bCs/>
          <w:iCs w:val="0"/>
          <w:lang w:val="uk-UA"/>
        </w:rPr>
        <w:t xml:space="preserve"> грн. (100 %).</w:t>
      </w:r>
    </w:p>
    <w:p w:rsidR="00663329" w:rsidRDefault="00663329" w:rsidP="00663329">
      <w:pPr>
        <w:spacing w:before="120"/>
        <w:ind w:firstLine="709"/>
        <w:jc w:val="both"/>
        <w:rPr>
          <w:bCs/>
          <w:iCs w:val="0"/>
          <w:lang w:val="uk-UA"/>
        </w:rPr>
      </w:pPr>
      <w:r w:rsidRPr="00663329">
        <w:rPr>
          <w:bCs/>
          <w:iCs w:val="0"/>
          <w:lang w:val="uk-UA"/>
        </w:rPr>
        <w:t>Впродовж 201</w:t>
      </w:r>
      <w:r w:rsidR="00552EF8">
        <w:rPr>
          <w:bCs/>
          <w:iCs w:val="0"/>
          <w:lang w:val="uk-UA"/>
        </w:rPr>
        <w:t>8</w:t>
      </w:r>
      <w:r w:rsidRPr="00663329">
        <w:rPr>
          <w:bCs/>
          <w:iCs w:val="0"/>
          <w:lang w:val="uk-UA"/>
        </w:rPr>
        <w:t xml:space="preserve"> року </w:t>
      </w:r>
      <w:r w:rsidR="00552EF8">
        <w:rPr>
          <w:bCs/>
          <w:iCs w:val="0"/>
          <w:lang w:val="uk-UA"/>
        </w:rPr>
        <w:t>до</w:t>
      </w:r>
      <w:r w:rsidRPr="00663329">
        <w:rPr>
          <w:bCs/>
          <w:iCs w:val="0"/>
          <w:lang w:val="uk-UA"/>
        </w:rPr>
        <w:t xml:space="preserve"> суд</w:t>
      </w:r>
      <w:r w:rsidR="00552EF8">
        <w:rPr>
          <w:bCs/>
          <w:iCs w:val="0"/>
          <w:lang w:val="uk-UA"/>
        </w:rPr>
        <w:t>у</w:t>
      </w:r>
      <w:r w:rsidRPr="00663329">
        <w:rPr>
          <w:bCs/>
          <w:iCs w:val="0"/>
          <w:lang w:val="uk-UA"/>
        </w:rPr>
        <w:t xml:space="preserve"> надійшло </w:t>
      </w:r>
      <w:r w:rsidR="00552EF8">
        <w:rPr>
          <w:bCs/>
          <w:iCs w:val="0"/>
          <w:lang w:val="uk-UA"/>
        </w:rPr>
        <w:t>19</w:t>
      </w:r>
      <w:r w:rsidRPr="00663329">
        <w:rPr>
          <w:bCs/>
          <w:iCs w:val="0"/>
          <w:lang w:val="uk-UA"/>
        </w:rPr>
        <w:t xml:space="preserve"> справ в порядку виконання постанов у справах про адміністративні правопорушення, що на 2</w:t>
      </w:r>
      <w:r w:rsidR="009E52F3">
        <w:rPr>
          <w:bCs/>
          <w:iCs w:val="0"/>
          <w:lang w:val="uk-UA"/>
        </w:rPr>
        <w:t>1</w:t>
      </w:r>
      <w:r w:rsidR="00FD47CE">
        <w:rPr>
          <w:bCs/>
          <w:iCs w:val="0"/>
          <w:lang w:val="uk-UA"/>
        </w:rPr>
        <w:t>6</w:t>
      </w:r>
      <w:r w:rsidRPr="00663329">
        <w:rPr>
          <w:bCs/>
          <w:iCs w:val="0"/>
          <w:lang w:val="uk-UA"/>
        </w:rPr>
        <w:t>%</w:t>
      </w:r>
      <w:r w:rsidR="009E52F3">
        <w:rPr>
          <w:bCs/>
          <w:iCs w:val="0"/>
          <w:lang w:val="uk-UA"/>
        </w:rPr>
        <w:t xml:space="preserve"> </w:t>
      </w:r>
      <w:r w:rsidR="00FD47CE">
        <w:rPr>
          <w:bCs/>
          <w:iCs w:val="0"/>
          <w:lang w:val="uk-UA"/>
        </w:rPr>
        <w:t>більше</w:t>
      </w:r>
      <w:r w:rsidRPr="00663329">
        <w:rPr>
          <w:bCs/>
          <w:iCs w:val="0"/>
          <w:lang w:val="uk-UA"/>
        </w:rPr>
        <w:t>, ніж у минулому році [</w:t>
      </w:r>
      <w:r w:rsidR="00FD47CE">
        <w:rPr>
          <w:bCs/>
          <w:iCs w:val="0"/>
          <w:lang w:val="uk-UA"/>
        </w:rPr>
        <w:t>6</w:t>
      </w:r>
      <w:r w:rsidRPr="00663329">
        <w:rPr>
          <w:bCs/>
          <w:iCs w:val="0"/>
          <w:lang w:val="uk-UA"/>
        </w:rPr>
        <w:t xml:space="preserve">].  Розглянуто </w:t>
      </w:r>
      <w:r w:rsidR="00FD47CE">
        <w:rPr>
          <w:bCs/>
          <w:iCs w:val="0"/>
          <w:lang w:val="uk-UA"/>
        </w:rPr>
        <w:t>19 (100%</w:t>
      </w:r>
      <w:r w:rsidRPr="00663329">
        <w:rPr>
          <w:bCs/>
          <w:iCs w:val="0"/>
          <w:lang w:val="uk-UA"/>
        </w:rPr>
        <w:t>), задоволено –</w:t>
      </w:r>
      <w:r w:rsidR="00FD47CE">
        <w:rPr>
          <w:bCs/>
          <w:iCs w:val="0"/>
          <w:lang w:val="uk-UA"/>
        </w:rPr>
        <w:t>18</w:t>
      </w:r>
      <w:r w:rsidRPr="00663329">
        <w:rPr>
          <w:bCs/>
          <w:iCs w:val="0"/>
          <w:lang w:val="uk-UA"/>
        </w:rPr>
        <w:t xml:space="preserve"> (</w:t>
      </w:r>
      <w:r w:rsidR="00FD47CE">
        <w:rPr>
          <w:bCs/>
          <w:iCs w:val="0"/>
          <w:lang w:val="uk-UA"/>
        </w:rPr>
        <w:t>94,7</w:t>
      </w:r>
      <w:r w:rsidRPr="00663329">
        <w:rPr>
          <w:bCs/>
          <w:iCs w:val="0"/>
          <w:lang w:val="uk-UA"/>
        </w:rPr>
        <w:t>%),</w:t>
      </w:r>
      <w:r w:rsidR="00FD47CE">
        <w:rPr>
          <w:bCs/>
          <w:iCs w:val="0"/>
          <w:lang w:val="uk-UA"/>
        </w:rPr>
        <w:t xml:space="preserve"> повернуто  1(</w:t>
      </w:r>
      <w:r w:rsidRPr="00663329">
        <w:rPr>
          <w:bCs/>
          <w:iCs w:val="0"/>
          <w:lang w:val="uk-UA"/>
        </w:rPr>
        <w:t xml:space="preserve"> </w:t>
      </w:r>
      <w:r w:rsidR="00FD47CE">
        <w:rPr>
          <w:bCs/>
          <w:iCs w:val="0"/>
          <w:lang w:val="uk-UA"/>
        </w:rPr>
        <w:t>5,3%).</w:t>
      </w:r>
      <w:r w:rsidRPr="00663329">
        <w:rPr>
          <w:bCs/>
          <w:iCs w:val="0"/>
          <w:lang w:val="uk-UA"/>
        </w:rPr>
        <w:t xml:space="preserve"> </w:t>
      </w:r>
    </w:p>
    <w:p w:rsidR="00271544" w:rsidRDefault="00E44A6D" w:rsidP="001D4B2D">
      <w:pPr>
        <w:spacing w:before="120"/>
        <w:ind w:firstLine="709"/>
        <w:jc w:val="both"/>
      </w:pPr>
      <w:r>
        <w:rPr>
          <w:bCs/>
          <w:iCs w:val="0"/>
          <w:lang w:val="uk-UA"/>
        </w:rPr>
        <w:t>Протягом 2018 року розглянуто 414 справ та матеріалів про адміністративні правопорушення в строк до 3-х місяців (99,5%),понад 3 місяці -2 справи (0,5%).</w:t>
      </w:r>
      <w:r w:rsidR="00271544">
        <w:t> </w:t>
      </w:r>
    </w:p>
    <w:p w:rsidR="00E1016F" w:rsidRDefault="00E1016F" w:rsidP="00E1016F">
      <w:pPr>
        <w:spacing w:before="100" w:beforeAutospacing="1" w:after="100" w:afterAutospacing="1"/>
        <w:jc w:val="both"/>
        <w:rPr>
          <w:iCs w:val="0"/>
          <w:lang w:val="uk-UA" w:eastAsia="uk-UA"/>
        </w:rPr>
      </w:pPr>
      <w:r w:rsidRPr="001D4B2D">
        <w:rPr>
          <w:iCs w:val="0"/>
          <w:lang w:val="uk-UA" w:eastAsia="uk-UA"/>
        </w:rPr>
        <w:t> </w:t>
      </w:r>
      <w:r w:rsidR="001D4B2D">
        <w:rPr>
          <w:iCs w:val="0"/>
          <w:lang w:val="uk-UA" w:eastAsia="uk-UA"/>
        </w:rPr>
        <w:t xml:space="preserve">Огляд даних судової статистики </w:t>
      </w:r>
      <w:r w:rsidRPr="001D4B2D">
        <w:rPr>
          <w:iCs w:val="0"/>
          <w:lang w:val="uk-UA" w:eastAsia="uk-UA"/>
        </w:rPr>
        <w:t>свідчать про те, що робота суду здійснювалася в умовах відносного з</w:t>
      </w:r>
      <w:r w:rsidR="001D4B2D">
        <w:rPr>
          <w:iCs w:val="0"/>
          <w:lang w:val="uk-UA" w:eastAsia="uk-UA"/>
        </w:rPr>
        <w:t>більшення</w:t>
      </w:r>
      <w:r w:rsidRPr="001D4B2D">
        <w:rPr>
          <w:iCs w:val="0"/>
          <w:lang w:val="uk-UA" w:eastAsia="uk-UA"/>
        </w:rPr>
        <w:t xml:space="preserve"> навантаження. Водночас при з</w:t>
      </w:r>
      <w:r w:rsidR="001D4B2D">
        <w:rPr>
          <w:iCs w:val="0"/>
          <w:lang w:val="uk-UA" w:eastAsia="uk-UA"/>
        </w:rPr>
        <w:t>більшенні</w:t>
      </w:r>
      <w:r w:rsidRPr="001D4B2D">
        <w:rPr>
          <w:iCs w:val="0"/>
          <w:lang w:val="uk-UA" w:eastAsia="uk-UA"/>
        </w:rPr>
        <w:t xml:space="preserve"> надходження матеріалів суд не допустив погіршення роботи за основними показниками. Це стосується кількості розглянутих справ та якості їх розгляду.</w:t>
      </w:r>
    </w:p>
    <w:p w:rsidR="001D4B2D" w:rsidRDefault="001D4B2D" w:rsidP="00E1016F">
      <w:pPr>
        <w:spacing w:before="100" w:beforeAutospacing="1" w:after="100" w:afterAutospacing="1"/>
        <w:jc w:val="both"/>
        <w:rPr>
          <w:iCs w:val="0"/>
          <w:lang w:val="uk-UA" w:eastAsia="uk-UA"/>
        </w:rPr>
      </w:pPr>
    </w:p>
    <w:p w:rsidR="001D4B2D" w:rsidRPr="001D4B2D" w:rsidRDefault="001D4B2D" w:rsidP="00E1016F">
      <w:pPr>
        <w:spacing w:before="100" w:beforeAutospacing="1" w:after="100" w:afterAutospacing="1"/>
        <w:jc w:val="both"/>
        <w:rPr>
          <w:iCs w:val="0"/>
          <w:lang w:val="uk-UA" w:eastAsia="uk-UA"/>
        </w:rPr>
      </w:pPr>
      <w:r>
        <w:rPr>
          <w:iCs w:val="0"/>
          <w:lang w:val="uk-UA" w:eastAsia="uk-UA"/>
        </w:rPr>
        <w:t>Керівник апарату                                                Л.Г.Симоненко</w:t>
      </w:r>
    </w:p>
    <w:sectPr w:rsidR="001D4B2D" w:rsidRPr="001D4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51" w:rsidRDefault="007B6951" w:rsidP="00663329">
      <w:r>
        <w:separator/>
      </w:r>
    </w:p>
  </w:endnote>
  <w:endnote w:type="continuationSeparator" w:id="0">
    <w:p w:rsidR="007B6951" w:rsidRDefault="007B6951" w:rsidP="0066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 Titling MT">
    <w:altName w:val="Gentium Book Basic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51" w:rsidRDefault="007B6951" w:rsidP="00663329">
      <w:r>
        <w:separator/>
      </w:r>
    </w:p>
  </w:footnote>
  <w:footnote w:type="continuationSeparator" w:id="0">
    <w:p w:rsidR="007B6951" w:rsidRDefault="007B6951" w:rsidP="0066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3837"/>
    <w:multiLevelType w:val="hybridMultilevel"/>
    <w:tmpl w:val="A762DF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A7B75"/>
    <w:multiLevelType w:val="hybridMultilevel"/>
    <w:tmpl w:val="2E42FA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3F"/>
    <w:rsid w:val="00000ADB"/>
    <w:rsid w:val="00024781"/>
    <w:rsid w:val="00025352"/>
    <w:rsid w:val="00037833"/>
    <w:rsid w:val="00053083"/>
    <w:rsid w:val="00063D04"/>
    <w:rsid w:val="000A1B2E"/>
    <w:rsid w:val="0014138B"/>
    <w:rsid w:val="001841E8"/>
    <w:rsid w:val="001A2010"/>
    <w:rsid w:val="001D4B2D"/>
    <w:rsid w:val="001E0884"/>
    <w:rsid w:val="001F4E04"/>
    <w:rsid w:val="00242094"/>
    <w:rsid w:val="00271544"/>
    <w:rsid w:val="00286BCE"/>
    <w:rsid w:val="002A2C00"/>
    <w:rsid w:val="002A7C6A"/>
    <w:rsid w:val="002B7226"/>
    <w:rsid w:val="002E4D5D"/>
    <w:rsid w:val="003110FB"/>
    <w:rsid w:val="003424A5"/>
    <w:rsid w:val="00355734"/>
    <w:rsid w:val="003A2C7B"/>
    <w:rsid w:val="003F475A"/>
    <w:rsid w:val="003F4A10"/>
    <w:rsid w:val="00410D42"/>
    <w:rsid w:val="004309E3"/>
    <w:rsid w:val="00443DFB"/>
    <w:rsid w:val="004A77D6"/>
    <w:rsid w:val="004C5A40"/>
    <w:rsid w:val="004F0A06"/>
    <w:rsid w:val="005005DA"/>
    <w:rsid w:val="0050280D"/>
    <w:rsid w:val="0053544C"/>
    <w:rsid w:val="00552EF8"/>
    <w:rsid w:val="00561D27"/>
    <w:rsid w:val="00571BDE"/>
    <w:rsid w:val="005C7927"/>
    <w:rsid w:val="005F02B0"/>
    <w:rsid w:val="005F3453"/>
    <w:rsid w:val="005F3523"/>
    <w:rsid w:val="00602415"/>
    <w:rsid w:val="00617FBC"/>
    <w:rsid w:val="00663329"/>
    <w:rsid w:val="006A4CB7"/>
    <w:rsid w:val="006D5FE0"/>
    <w:rsid w:val="007242AB"/>
    <w:rsid w:val="007351A3"/>
    <w:rsid w:val="0075011F"/>
    <w:rsid w:val="0076504B"/>
    <w:rsid w:val="00770196"/>
    <w:rsid w:val="007B5F5D"/>
    <w:rsid w:val="007B6951"/>
    <w:rsid w:val="00807D73"/>
    <w:rsid w:val="00871893"/>
    <w:rsid w:val="008B2079"/>
    <w:rsid w:val="008B597A"/>
    <w:rsid w:val="008F270F"/>
    <w:rsid w:val="00923303"/>
    <w:rsid w:val="009B269D"/>
    <w:rsid w:val="009B67DA"/>
    <w:rsid w:val="009C16E3"/>
    <w:rsid w:val="009D2F90"/>
    <w:rsid w:val="009D6B7C"/>
    <w:rsid w:val="009E52F3"/>
    <w:rsid w:val="009E57EF"/>
    <w:rsid w:val="00A53D86"/>
    <w:rsid w:val="00A773BC"/>
    <w:rsid w:val="00A85A7A"/>
    <w:rsid w:val="00AE25CD"/>
    <w:rsid w:val="00B101D0"/>
    <w:rsid w:val="00B27D62"/>
    <w:rsid w:val="00B90417"/>
    <w:rsid w:val="00C1088C"/>
    <w:rsid w:val="00C21CB1"/>
    <w:rsid w:val="00C35A0C"/>
    <w:rsid w:val="00CA4026"/>
    <w:rsid w:val="00CE7618"/>
    <w:rsid w:val="00D21A07"/>
    <w:rsid w:val="00D30C6F"/>
    <w:rsid w:val="00D43060"/>
    <w:rsid w:val="00D60728"/>
    <w:rsid w:val="00D90148"/>
    <w:rsid w:val="00DB2E1F"/>
    <w:rsid w:val="00DB3757"/>
    <w:rsid w:val="00DC6768"/>
    <w:rsid w:val="00E00D3F"/>
    <w:rsid w:val="00E05860"/>
    <w:rsid w:val="00E1016F"/>
    <w:rsid w:val="00E265BA"/>
    <w:rsid w:val="00E3425E"/>
    <w:rsid w:val="00E44A6D"/>
    <w:rsid w:val="00E76BE2"/>
    <w:rsid w:val="00ED0C52"/>
    <w:rsid w:val="00ED3731"/>
    <w:rsid w:val="00EF47AD"/>
    <w:rsid w:val="00F22819"/>
    <w:rsid w:val="00F4336C"/>
    <w:rsid w:val="00FD3C80"/>
    <w:rsid w:val="00FD47CE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86"/>
    <w:rPr>
      <w:iCs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63329"/>
    <w:pPr>
      <w:keepNext/>
      <w:spacing w:before="120" w:line="360" w:lineRule="auto"/>
      <w:ind w:firstLine="709"/>
      <w:jc w:val="both"/>
      <w:outlineLvl w:val="0"/>
    </w:pPr>
    <w:rPr>
      <w:i/>
      <w:sz w:val="26"/>
      <w:szCs w:val="24"/>
      <w:u w:val="single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663329"/>
    <w:pPr>
      <w:keepNext/>
      <w:spacing w:before="120"/>
      <w:jc w:val="center"/>
      <w:outlineLvl w:val="1"/>
    </w:pPr>
    <w:rPr>
      <w:b/>
      <w:bCs/>
      <w:iCs w:val="0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329"/>
    <w:rPr>
      <w:i/>
      <w:iCs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663329"/>
    <w:rPr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3329"/>
  </w:style>
  <w:style w:type="character" w:styleId="a3">
    <w:name w:val="Hyperlink"/>
    <w:basedOn w:val="a0"/>
    <w:semiHidden/>
    <w:unhideWhenUsed/>
    <w:rsid w:val="006633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3329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663329"/>
    <w:rPr>
      <w:iCs w:val="0"/>
      <w:sz w:val="20"/>
      <w:szCs w:val="20"/>
      <w:lang w:val="uk-UA"/>
    </w:rPr>
  </w:style>
  <w:style w:type="character" w:customStyle="1" w:styleId="a6">
    <w:name w:val="Текст сноски Знак"/>
    <w:basedOn w:val="a0"/>
    <w:link w:val="a5"/>
    <w:semiHidden/>
    <w:rsid w:val="00663329"/>
    <w:rPr>
      <w:lang w:eastAsia="ru-RU"/>
    </w:rPr>
  </w:style>
  <w:style w:type="paragraph" w:styleId="a7">
    <w:name w:val="header"/>
    <w:basedOn w:val="a"/>
    <w:link w:val="a8"/>
    <w:semiHidden/>
    <w:unhideWhenUsed/>
    <w:rsid w:val="00663329"/>
    <w:pPr>
      <w:tabs>
        <w:tab w:val="center" w:pos="4677"/>
        <w:tab w:val="right" w:pos="9355"/>
      </w:tabs>
    </w:pPr>
    <w:rPr>
      <w:iCs w:val="0"/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semiHidden/>
    <w:rsid w:val="00663329"/>
    <w:rPr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663329"/>
    <w:pPr>
      <w:tabs>
        <w:tab w:val="center" w:pos="4677"/>
        <w:tab w:val="right" w:pos="9355"/>
      </w:tabs>
    </w:pPr>
    <w:rPr>
      <w:iCs w:val="0"/>
      <w:sz w:val="24"/>
      <w:szCs w:val="24"/>
      <w:lang w:val="uk-UA"/>
    </w:rPr>
  </w:style>
  <w:style w:type="character" w:customStyle="1" w:styleId="aa">
    <w:name w:val="Нижний колонтитул Знак"/>
    <w:basedOn w:val="a0"/>
    <w:link w:val="a9"/>
    <w:semiHidden/>
    <w:rsid w:val="00663329"/>
    <w:rPr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63329"/>
    <w:pPr>
      <w:spacing w:before="120"/>
      <w:ind w:firstLine="709"/>
      <w:jc w:val="both"/>
    </w:pPr>
    <w:rPr>
      <w:iCs w:val="0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semiHidden/>
    <w:rsid w:val="00663329"/>
    <w:rPr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63329"/>
    <w:pPr>
      <w:spacing w:before="120" w:line="360" w:lineRule="auto"/>
      <w:ind w:firstLine="709"/>
      <w:jc w:val="both"/>
    </w:pPr>
    <w:rPr>
      <w:iCs w:val="0"/>
      <w:sz w:val="26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663329"/>
    <w:rPr>
      <w:sz w:val="26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63329"/>
    <w:pPr>
      <w:spacing w:before="120" w:line="360" w:lineRule="auto"/>
      <w:ind w:firstLine="709"/>
      <w:jc w:val="both"/>
    </w:pPr>
    <w:rPr>
      <w:i/>
      <w:sz w:val="26"/>
      <w:szCs w:val="24"/>
      <w:u w:val="single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663329"/>
    <w:rPr>
      <w:i/>
      <w:iCs/>
      <w:sz w:val="26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unhideWhenUsed/>
    <w:rsid w:val="00663329"/>
    <w:rPr>
      <w:rFonts w:ascii="Tahoma" w:hAnsi="Tahoma" w:cs="Tahoma"/>
      <w:iCs w:val="0"/>
      <w:sz w:val="16"/>
      <w:szCs w:val="16"/>
      <w:lang w:val="uk-UA"/>
    </w:rPr>
  </w:style>
  <w:style w:type="character" w:customStyle="1" w:styleId="ae">
    <w:name w:val="Текст выноски Знак"/>
    <w:basedOn w:val="a0"/>
    <w:link w:val="ad"/>
    <w:semiHidden/>
    <w:rsid w:val="00663329"/>
    <w:rPr>
      <w:rFonts w:ascii="Tahoma" w:hAnsi="Tahoma" w:cs="Tahoma"/>
      <w:sz w:val="16"/>
      <w:szCs w:val="16"/>
      <w:lang w:eastAsia="ru-RU"/>
    </w:rPr>
  </w:style>
  <w:style w:type="character" w:styleId="af">
    <w:name w:val="footnote reference"/>
    <w:basedOn w:val="a0"/>
    <w:semiHidden/>
    <w:unhideWhenUsed/>
    <w:rsid w:val="00663329"/>
    <w:rPr>
      <w:vertAlign w:val="superscript"/>
    </w:rPr>
  </w:style>
  <w:style w:type="table" w:styleId="af0">
    <w:name w:val="Table Grid"/>
    <w:basedOn w:val="a1"/>
    <w:rsid w:val="00663329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271544"/>
    <w:pPr>
      <w:spacing w:before="100" w:beforeAutospacing="1" w:after="100" w:afterAutospacing="1"/>
    </w:pPr>
    <w:rPr>
      <w:iCs w:val="0"/>
      <w:sz w:val="24"/>
      <w:szCs w:val="24"/>
      <w:lang w:val="uk-UA" w:eastAsia="uk-UA"/>
    </w:rPr>
  </w:style>
  <w:style w:type="character" w:styleId="af2">
    <w:name w:val="Strong"/>
    <w:basedOn w:val="a0"/>
    <w:uiPriority w:val="22"/>
    <w:qFormat/>
    <w:rsid w:val="00271544"/>
    <w:rPr>
      <w:b/>
      <w:bCs/>
    </w:rPr>
  </w:style>
  <w:style w:type="paragraph" w:styleId="af3">
    <w:name w:val="List Paragraph"/>
    <w:basedOn w:val="a"/>
    <w:uiPriority w:val="34"/>
    <w:qFormat/>
    <w:rsid w:val="001D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86"/>
    <w:rPr>
      <w:iCs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63329"/>
    <w:pPr>
      <w:keepNext/>
      <w:spacing w:before="120" w:line="360" w:lineRule="auto"/>
      <w:ind w:firstLine="709"/>
      <w:jc w:val="both"/>
      <w:outlineLvl w:val="0"/>
    </w:pPr>
    <w:rPr>
      <w:i/>
      <w:sz w:val="26"/>
      <w:szCs w:val="24"/>
      <w:u w:val="single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663329"/>
    <w:pPr>
      <w:keepNext/>
      <w:spacing w:before="120"/>
      <w:jc w:val="center"/>
      <w:outlineLvl w:val="1"/>
    </w:pPr>
    <w:rPr>
      <w:b/>
      <w:bCs/>
      <w:iCs w:val="0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329"/>
    <w:rPr>
      <w:i/>
      <w:iCs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663329"/>
    <w:rPr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3329"/>
  </w:style>
  <w:style w:type="character" w:styleId="a3">
    <w:name w:val="Hyperlink"/>
    <w:basedOn w:val="a0"/>
    <w:semiHidden/>
    <w:unhideWhenUsed/>
    <w:rsid w:val="006633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3329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663329"/>
    <w:rPr>
      <w:iCs w:val="0"/>
      <w:sz w:val="20"/>
      <w:szCs w:val="20"/>
      <w:lang w:val="uk-UA"/>
    </w:rPr>
  </w:style>
  <w:style w:type="character" w:customStyle="1" w:styleId="a6">
    <w:name w:val="Текст сноски Знак"/>
    <w:basedOn w:val="a0"/>
    <w:link w:val="a5"/>
    <w:semiHidden/>
    <w:rsid w:val="00663329"/>
    <w:rPr>
      <w:lang w:eastAsia="ru-RU"/>
    </w:rPr>
  </w:style>
  <w:style w:type="paragraph" w:styleId="a7">
    <w:name w:val="header"/>
    <w:basedOn w:val="a"/>
    <w:link w:val="a8"/>
    <w:semiHidden/>
    <w:unhideWhenUsed/>
    <w:rsid w:val="00663329"/>
    <w:pPr>
      <w:tabs>
        <w:tab w:val="center" w:pos="4677"/>
        <w:tab w:val="right" w:pos="9355"/>
      </w:tabs>
    </w:pPr>
    <w:rPr>
      <w:iCs w:val="0"/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semiHidden/>
    <w:rsid w:val="00663329"/>
    <w:rPr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663329"/>
    <w:pPr>
      <w:tabs>
        <w:tab w:val="center" w:pos="4677"/>
        <w:tab w:val="right" w:pos="9355"/>
      </w:tabs>
    </w:pPr>
    <w:rPr>
      <w:iCs w:val="0"/>
      <w:sz w:val="24"/>
      <w:szCs w:val="24"/>
      <w:lang w:val="uk-UA"/>
    </w:rPr>
  </w:style>
  <w:style w:type="character" w:customStyle="1" w:styleId="aa">
    <w:name w:val="Нижний колонтитул Знак"/>
    <w:basedOn w:val="a0"/>
    <w:link w:val="a9"/>
    <w:semiHidden/>
    <w:rsid w:val="00663329"/>
    <w:rPr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63329"/>
    <w:pPr>
      <w:spacing w:before="120"/>
      <w:ind w:firstLine="709"/>
      <w:jc w:val="both"/>
    </w:pPr>
    <w:rPr>
      <w:iCs w:val="0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semiHidden/>
    <w:rsid w:val="00663329"/>
    <w:rPr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63329"/>
    <w:pPr>
      <w:spacing w:before="120" w:line="360" w:lineRule="auto"/>
      <w:ind w:firstLine="709"/>
      <w:jc w:val="both"/>
    </w:pPr>
    <w:rPr>
      <w:iCs w:val="0"/>
      <w:sz w:val="26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663329"/>
    <w:rPr>
      <w:sz w:val="26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63329"/>
    <w:pPr>
      <w:spacing w:before="120" w:line="360" w:lineRule="auto"/>
      <w:ind w:firstLine="709"/>
      <w:jc w:val="both"/>
    </w:pPr>
    <w:rPr>
      <w:i/>
      <w:sz w:val="26"/>
      <w:szCs w:val="24"/>
      <w:u w:val="single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663329"/>
    <w:rPr>
      <w:i/>
      <w:iCs/>
      <w:sz w:val="26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unhideWhenUsed/>
    <w:rsid w:val="00663329"/>
    <w:rPr>
      <w:rFonts w:ascii="Tahoma" w:hAnsi="Tahoma" w:cs="Tahoma"/>
      <w:iCs w:val="0"/>
      <w:sz w:val="16"/>
      <w:szCs w:val="16"/>
      <w:lang w:val="uk-UA"/>
    </w:rPr>
  </w:style>
  <w:style w:type="character" w:customStyle="1" w:styleId="ae">
    <w:name w:val="Текст выноски Знак"/>
    <w:basedOn w:val="a0"/>
    <w:link w:val="ad"/>
    <w:semiHidden/>
    <w:rsid w:val="00663329"/>
    <w:rPr>
      <w:rFonts w:ascii="Tahoma" w:hAnsi="Tahoma" w:cs="Tahoma"/>
      <w:sz w:val="16"/>
      <w:szCs w:val="16"/>
      <w:lang w:eastAsia="ru-RU"/>
    </w:rPr>
  </w:style>
  <w:style w:type="character" w:styleId="af">
    <w:name w:val="footnote reference"/>
    <w:basedOn w:val="a0"/>
    <w:semiHidden/>
    <w:unhideWhenUsed/>
    <w:rsid w:val="00663329"/>
    <w:rPr>
      <w:vertAlign w:val="superscript"/>
    </w:rPr>
  </w:style>
  <w:style w:type="table" w:styleId="af0">
    <w:name w:val="Table Grid"/>
    <w:basedOn w:val="a1"/>
    <w:rsid w:val="00663329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271544"/>
    <w:pPr>
      <w:spacing w:before="100" w:beforeAutospacing="1" w:after="100" w:afterAutospacing="1"/>
    </w:pPr>
    <w:rPr>
      <w:iCs w:val="0"/>
      <w:sz w:val="24"/>
      <w:szCs w:val="24"/>
      <w:lang w:val="uk-UA" w:eastAsia="uk-UA"/>
    </w:rPr>
  </w:style>
  <w:style w:type="character" w:styleId="af2">
    <w:name w:val="Strong"/>
    <w:basedOn w:val="a0"/>
    <w:uiPriority w:val="22"/>
    <w:qFormat/>
    <w:rsid w:val="00271544"/>
    <w:rPr>
      <w:b/>
      <w:bCs/>
    </w:rPr>
  </w:style>
  <w:style w:type="paragraph" w:styleId="af3">
    <w:name w:val="List Paragraph"/>
    <w:basedOn w:val="a"/>
    <w:uiPriority w:val="34"/>
    <w:qFormat/>
    <w:rsid w:val="001D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0.44.4\&#1087;&#1076;&#1092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0.44.4\&#1087;&#1076;&#1092;\&#1050;&#1085;&#1080;&#1075;&#1072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Лист2!$C$1</c:f>
              <c:strCache>
                <c:ptCount val="1"/>
                <c:pt idx="0">
                  <c:v>2017 рік</c:v>
                </c:pt>
              </c:strCache>
            </c:strRef>
          </c:tx>
          <c:invertIfNegative val="0"/>
          <c:cat>
            <c:strRef>
              <c:f>Лист2!$A$2:$B$7</c:f>
              <c:strCache>
                <c:ptCount val="6"/>
                <c:pt idx="2">
                  <c:v>Кримінальні</c:v>
                </c:pt>
                <c:pt idx="3">
                  <c:v>Цивільні</c:v>
                </c:pt>
                <c:pt idx="4">
                  <c:v>Адміністративні справи </c:v>
                </c:pt>
                <c:pt idx="5">
                  <c:v>Справи про адміністративні правопорушення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2">
                  <c:v>534</c:v>
                </c:pt>
                <c:pt idx="3">
                  <c:v>1074</c:v>
                </c:pt>
                <c:pt idx="4">
                  <c:v>54</c:v>
                </c:pt>
                <c:pt idx="5">
                  <c:v>356</c:v>
                </c:pt>
              </c:numCache>
            </c:numRef>
          </c:val>
        </c:ser>
        <c:ser>
          <c:idx val="1"/>
          <c:order val="1"/>
          <c:tx>
            <c:strRef>
              <c:f>Лист2!$D$1</c:f>
              <c:strCache>
                <c:ptCount val="1"/>
                <c:pt idx="0">
                  <c:v>2018 рік</c:v>
                </c:pt>
              </c:strCache>
            </c:strRef>
          </c:tx>
          <c:invertIfNegative val="0"/>
          <c:cat>
            <c:strRef>
              <c:f>Лист2!$A$2:$B$7</c:f>
              <c:strCache>
                <c:ptCount val="6"/>
                <c:pt idx="2">
                  <c:v>Кримінальні</c:v>
                </c:pt>
                <c:pt idx="3">
                  <c:v>Цивільні</c:v>
                </c:pt>
                <c:pt idx="4">
                  <c:v>Адміністративні справи </c:v>
                </c:pt>
                <c:pt idx="5">
                  <c:v>Справи про адміністративні правопорушення</c:v>
                </c:pt>
              </c:strCache>
            </c:strRef>
          </c:cat>
          <c:val>
            <c:numRef>
              <c:f>Лист2!$D$2:$D$7</c:f>
              <c:numCache>
                <c:formatCode>General</c:formatCode>
                <c:ptCount val="6"/>
                <c:pt idx="2">
                  <c:v>687</c:v>
                </c:pt>
                <c:pt idx="3">
                  <c:v>1034</c:v>
                </c:pt>
                <c:pt idx="4">
                  <c:v>13</c:v>
                </c:pt>
                <c:pt idx="5">
                  <c:v>427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7084160"/>
        <c:axId val="227085696"/>
        <c:axId val="0"/>
      </c:bar3DChart>
      <c:catAx>
        <c:axId val="227084160"/>
        <c:scaling>
          <c:orientation val="minMax"/>
        </c:scaling>
        <c:delete val="0"/>
        <c:axPos val="b"/>
        <c:majorTickMark val="out"/>
        <c:minorTickMark val="none"/>
        <c:tickLblPos val="nextTo"/>
        <c:crossAx val="227085696"/>
        <c:crosses val="autoZero"/>
        <c:auto val="1"/>
        <c:lblAlgn val="ctr"/>
        <c:lblOffset val="100"/>
        <c:noMultiLvlLbl val="0"/>
      </c:catAx>
      <c:valAx>
        <c:axId val="22708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08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explosion val="0"/>
          </c:dPt>
          <c:dLbls>
            <c:dLbl>
              <c:idx val="2"/>
              <c:layout>
                <c:manualLayout>
                  <c:x val="-0.31298392388451446"/>
                  <c:y val="0.1770833333333333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32457042869641295"/>
                  <c:y val="1.04166666666666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засуджено</c:v>
                </c:pt>
                <c:pt idx="1">
                  <c:v>закрито</c:v>
                </c:pt>
                <c:pt idx="2">
                  <c:v>пимусові заходи медичного характеру</c:v>
                </c:pt>
                <c:pt idx="3">
                  <c:v>повернення прокурору</c:v>
                </c:pt>
                <c:pt idx="4">
                  <c:v>передано для визначення підсудності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104</c:v>
                </c:pt>
                <c:pt idx="1">
                  <c:v>18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звільнено від адміністративної відповідальності в зв’язку із малозначністю правопорушення; 20 осіб (5,6 %)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в зв’язку з відсутністю події і складу адміністративного правопорушення щодо; 21 осіб (5,9 %)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в зв’язку із закінченням строків, передбачених ст.38 КУпАП справу закрито щодо; 9</a:t>
                    </a:r>
                    <a:r>
                      <a:rPr lang="en-US"/>
                      <a:t> </a:t>
                    </a:r>
                    <a:r>
                      <a:rPr lang="uk-UA"/>
                      <a:t>осіб</a:t>
                    </a:r>
                    <a:r>
                      <a:rPr lang="uk-UA" baseline="0"/>
                      <a:t> (2,5%)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Лист1!$A$3:$A$5</c:f>
              <c:strCache>
                <c:ptCount val="3"/>
                <c:pt idx="0">
                  <c:v>звільнено від адміністративної відповідальності в зв’язку із малозначністю правопорушення</c:v>
                </c:pt>
                <c:pt idx="1">
                  <c:v>в зв’язку з відсутністю події і складу адміністративного правопорушення щодо</c:v>
                </c:pt>
                <c:pt idx="2">
                  <c:v>в зв’язку із закінченням строків, передбачених ст.38 КУпАП справу закрито щодо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20</c:v>
                </c:pt>
                <c:pt idx="1">
                  <c:v>21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2F32-D6B6-4464-A046-1711DC10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13803</Words>
  <Characters>7868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2019-01-22T06:47:00Z</cp:lastPrinted>
  <dcterms:created xsi:type="dcterms:W3CDTF">2019-01-16T06:31:00Z</dcterms:created>
  <dcterms:modified xsi:type="dcterms:W3CDTF">2019-01-22T06:47:00Z</dcterms:modified>
</cp:coreProperties>
</file>